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1E19C" w14:textId="77777777" w:rsidR="00E04AA4" w:rsidRPr="00062927" w:rsidRDefault="00F344BB" w:rsidP="00E04AA4">
      <w:pPr>
        <w:jc w:val="center"/>
        <w:rPr>
          <w:color w:val="BF2078"/>
        </w:rPr>
      </w:pPr>
      <w:r w:rsidRPr="00062927">
        <w:rPr>
          <w:rFonts w:ascii="Raleway" w:hAnsi="Raleway" w:cs="Arial"/>
          <w:b/>
          <w:bCs/>
          <w:i/>
          <w:iCs/>
          <w:color w:val="BF2078"/>
          <w:sz w:val="28"/>
          <w:szCs w:val="28"/>
        </w:rPr>
        <w:t>KSNA</w:t>
      </w:r>
      <w:r w:rsidR="00E04AA4" w:rsidRPr="00062927">
        <w:rPr>
          <w:rFonts w:ascii="Raleway" w:hAnsi="Raleway" w:cs="Arial"/>
          <w:b/>
          <w:bCs/>
          <w:i/>
          <w:iCs/>
          <w:color w:val="BF2078"/>
          <w:sz w:val="28"/>
          <w:szCs w:val="28"/>
        </w:rPr>
        <w:t xml:space="preserve">: </w:t>
      </w:r>
      <w:r w:rsidRPr="00062927">
        <w:rPr>
          <w:rFonts w:ascii="Raleway" w:hAnsi="Raleway" w:cs="Arial"/>
          <w:b/>
          <w:bCs/>
          <w:i/>
          <w:iCs/>
          <w:color w:val="BF2078"/>
          <w:sz w:val="28"/>
          <w:szCs w:val="28"/>
        </w:rPr>
        <w:t>Quality Assurance</w:t>
      </w:r>
      <w:r w:rsidR="00102F00" w:rsidRPr="00062927">
        <w:rPr>
          <w:rFonts w:ascii="Raleway" w:hAnsi="Raleway" w:cs="Arial"/>
          <w:b/>
          <w:bCs/>
          <w:i/>
          <w:iCs/>
          <w:color w:val="BF2078"/>
          <w:sz w:val="28"/>
          <w:szCs w:val="28"/>
        </w:rPr>
        <w:t xml:space="preserve"> Visit Report</w:t>
      </w:r>
    </w:p>
    <w:tbl>
      <w:tblPr>
        <w:tblStyle w:val="TableGrid"/>
        <w:tblW w:w="10006" w:type="dxa"/>
        <w:tblInd w:w="-572" w:type="dxa"/>
        <w:tblLayout w:type="fixed"/>
        <w:tblLook w:val="04A0" w:firstRow="1" w:lastRow="0" w:firstColumn="1" w:lastColumn="0" w:noHBand="0" w:noVBand="1"/>
      </w:tblPr>
      <w:tblGrid>
        <w:gridCol w:w="2484"/>
        <w:gridCol w:w="3753"/>
        <w:gridCol w:w="958"/>
        <w:gridCol w:w="999"/>
        <w:gridCol w:w="1812"/>
      </w:tblGrid>
      <w:tr w:rsidR="004E7C91" w14:paraId="233619C2" w14:textId="77777777" w:rsidTr="00A102A5">
        <w:tc>
          <w:tcPr>
            <w:tcW w:w="2484" w:type="dxa"/>
            <w:shd w:val="clear" w:color="auto" w:fill="D9D9D9" w:themeFill="background1" w:themeFillShade="D9"/>
            <w:vAlign w:val="center"/>
          </w:tcPr>
          <w:p w14:paraId="5F28EF44" w14:textId="77777777" w:rsidR="004E7C91" w:rsidRPr="001F4CDB" w:rsidRDefault="004E7C91" w:rsidP="00993E33">
            <w:pPr>
              <w:jc w:val="right"/>
              <w:rPr>
                <w:b/>
                <w:bCs/>
              </w:rPr>
            </w:pPr>
            <w:r w:rsidRPr="001F4CDB">
              <w:rPr>
                <w:b/>
                <w:bCs/>
              </w:rPr>
              <w:t>School Name:</w:t>
            </w:r>
          </w:p>
        </w:tc>
        <w:tc>
          <w:tcPr>
            <w:tcW w:w="7522" w:type="dxa"/>
            <w:gridSpan w:val="4"/>
          </w:tcPr>
          <w:p w14:paraId="406FFC7D" w14:textId="590BDCBB" w:rsidR="004E7C91" w:rsidRDefault="00535235" w:rsidP="00AA4C5A">
            <w:r>
              <w:t>St La</w:t>
            </w:r>
            <w:r w:rsidR="000675E2">
              <w:t>wr</w:t>
            </w:r>
            <w:r>
              <w:t>ence CE Junior School</w:t>
            </w:r>
          </w:p>
        </w:tc>
      </w:tr>
      <w:tr w:rsidR="004E7C91" w14:paraId="36BAE473" w14:textId="77777777" w:rsidTr="00A102A5">
        <w:tc>
          <w:tcPr>
            <w:tcW w:w="2484" w:type="dxa"/>
            <w:shd w:val="clear" w:color="auto" w:fill="D9D9D9" w:themeFill="background1" w:themeFillShade="D9"/>
            <w:vAlign w:val="center"/>
          </w:tcPr>
          <w:p w14:paraId="6D86F2DA" w14:textId="77777777" w:rsidR="004E7C91" w:rsidRPr="001F4CDB" w:rsidRDefault="004E7C91" w:rsidP="00993E33">
            <w:pPr>
              <w:jc w:val="right"/>
              <w:rPr>
                <w:b/>
                <w:bCs/>
              </w:rPr>
            </w:pPr>
            <w:r>
              <w:rPr>
                <w:b/>
                <w:bCs/>
              </w:rPr>
              <w:t xml:space="preserve">Visit </w:t>
            </w:r>
            <w:r w:rsidRPr="001F4CDB">
              <w:rPr>
                <w:b/>
                <w:bCs/>
              </w:rPr>
              <w:t>Date:</w:t>
            </w:r>
          </w:p>
        </w:tc>
        <w:tc>
          <w:tcPr>
            <w:tcW w:w="3753" w:type="dxa"/>
          </w:tcPr>
          <w:p w14:paraId="6D1F8B0E" w14:textId="57C6EC6E" w:rsidR="004E7C91" w:rsidRDefault="00981DB5" w:rsidP="00AA4C5A">
            <w:r>
              <w:t>6/10/2025</w:t>
            </w:r>
          </w:p>
        </w:tc>
        <w:tc>
          <w:tcPr>
            <w:tcW w:w="1957" w:type="dxa"/>
            <w:gridSpan w:val="2"/>
            <w:tcBorders>
              <w:bottom w:val="single" w:sz="4" w:space="0" w:color="auto"/>
            </w:tcBorders>
            <w:shd w:val="clear" w:color="auto" w:fill="D9D9D9" w:themeFill="background1" w:themeFillShade="D9"/>
            <w:vAlign w:val="center"/>
          </w:tcPr>
          <w:p w14:paraId="6E268DA5" w14:textId="77777777" w:rsidR="004E7C91" w:rsidRPr="001F4CDB" w:rsidRDefault="004E7C91" w:rsidP="00411D52">
            <w:pPr>
              <w:jc w:val="right"/>
              <w:rPr>
                <w:b/>
                <w:bCs/>
              </w:rPr>
            </w:pPr>
            <w:r w:rsidRPr="001F4CDB">
              <w:rPr>
                <w:b/>
                <w:bCs/>
              </w:rPr>
              <w:t>DfE Number</w:t>
            </w:r>
          </w:p>
        </w:tc>
        <w:tc>
          <w:tcPr>
            <w:tcW w:w="1812" w:type="dxa"/>
          </w:tcPr>
          <w:p w14:paraId="5814F2FE" w14:textId="4C0FD445" w:rsidR="004E7C91" w:rsidRDefault="004E7C91" w:rsidP="00AA4C5A">
            <w:r>
              <w:t>936/</w:t>
            </w:r>
            <w:r w:rsidR="000675E2">
              <w:t>3341</w:t>
            </w:r>
          </w:p>
        </w:tc>
      </w:tr>
      <w:tr w:rsidR="004E7C91" w14:paraId="4BB2C488" w14:textId="77777777" w:rsidTr="00A102A5">
        <w:tc>
          <w:tcPr>
            <w:tcW w:w="2484" w:type="dxa"/>
            <w:shd w:val="clear" w:color="auto" w:fill="D9D9D9" w:themeFill="background1" w:themeFillShade="D9"/>
            <w:vAlign w:val="center"/>
          </w:tcPr>
          <w:p w14:paraId="3ADAD204" w14:textId="77777777" w:rsidR="004E7C91" w:rsidRPr="001F4CDB" w:rsidRDefault="004E7C91" w:rsidP="00993E33">
            <w:pPr>
              <w:jc w:val="right"/>
              <w:rPr>
                <w:b/>
                <w:bCs/>
              </w:rPr>
            </w:pPr>
            <w:r w:rsidRPr="001F4CDB">
              <w:rPr>
                <w:b/>
                <w:bCs/>
              </w:rPr>
              <w:t>Headteacher:</w:t>
            </w:r>
          </w:p>
        </w:tc>
        <w:tc>
          <w:tcPr>
            <w:tcW w:w="3753" w:type="dxa"/>
          </w:tcPr>
          <w:p w14:paraId="77B7ACCE" w14:textId="085A7A42" w:rsidR="004E7C91" w:rsidRDefault="00981DB5" w:rsidP="00AA4C5A">
            <w:r>
              <w:t>Grace Maclean</w:t>
            </w:r>
          </w:p>
        </w:tc>
        <w:tc>
          <w:tcPr>
            <w:tcW w:w="958" w:type="dxa"/>
            <w:vMerge w:val="restart"/>
            <w:tcBorders>
              <w:right w:val="nil"/>
            </w:tcBorders>
            <w:shd w:val="clear" w:color="auto" w:fill="D9D9D9" w:themeFill="background1" w:themeFillShade="D9"/>
            <w:vAlign w:val="center"/>
          </w:tcPr>
          <w:p w14:paraId="5C6D545E" w14:textId="77777777" w:rsidR="004E7C91" w:rsidRPr="001F4CDB" w:rsidRDefault="004E7C91" w:rsidP="00411D52">
            <w:pPr>
              <w:jc w:val="center"/>
              <w:rPr>
                <w:b/>
                <w:bCs/>
              </w:rPr>
            </w:pPr>
            <w:r>
              <w:rPr>
                <w:b/>
                <w:bCs/>
              </w:rPr>
              <w:t>Ofsted</w:t>
            </w:r>
          </w:p>
        </w:tc>
        <w:tc>
          <w:tcPr>
            <w:tcW w:w="999" w:type="dxa"/>
            <w:tcBorders>
              <w:left w:val="nil"/>
              <w:right w:val="single" w:sz="4" w:space="0" w:color="auto"/>
            </w:tcBorders>
            <w:shd w:val="clear" w:color="auto" w:fill="D9D9D9" w:themeFill="background1" w:themeFillShade="D9"/>
          </w:tcPr>
          <w:p w14:paraId="694A8BF6" w14:textId="77777777" w:rsidR="004E7C91" w:rsidRDefault="004E7C91" w:rsidP="00F344BB">
            <w:pPr>
              <w:jc w:val="right"/>
            </w:pPr>
            <w:r>
              <w:t>Date</w:t>
            </w:r>
          </w:p>
        </w:tc>
        <w:tc>
          <w:tcPr>
            <w:tcW w:w="1812" w:type="dxa"/>
            <w:tcBorders>
              <w:left w:val="single" w:sz="4" w:space="0" w:color="auto"/>
            </w:tcBorders>
          </w:tcPr>
          <w:p w14:paraId="6BE85932" w14:textId="6FD8909C" w:rsidR="004E7C91" w:rsidRDefault="000675E2" w:rsidP="00AA4C5A">
            <w:r>
              <w:t>14/11/2023</w:t>
            </w:r>
          </w:p>
        </w:tc>
      </w:tr>
      <w:tr w:rsidR="004E7C91" w14:paraId="2A35B0C0" w14:textId="77777777" w:rsidTr="00A102A5">
        <w:tc>
          <w:tcPr>
            <w:tcW w:w="2484" w:type="dxa"/>
            <w:shd w:val="clear" w:color="auto" w:fill="D9D9D9" w:themeFill="background1" w:themeFillShade="D9"/>
            <w:vAlign w:val="center"/>
          </w:tcPr>
          <w:p w14:paraId="242A6881" w14:textId="77777777" w:rsidR="004E7C91" w:rsidRPr="001F4CDB" w:rsidRDefault="004E7C91" w:rsidP="00993E33">
            <w:pPr>
              <w:jc w:val="right"/>
              <w:rPr>
                <w:b/>
                <w:bCs/>
              </w:rPr>
            </w:pPr>
            <w:r w:rsidRPr="001F4CDB">
              <w:rPr>
                <w:b/>
                <w:bCs/>
              </w:rPr>
              <w:t>Chair of Governors:</w:t>
            </w:r>
          </w:p>
        </w:tc>
        <w:tc>
          <w:tcPr>
            <w:tcW w:w="3753" w:type="dxa"/>
          </w:tcPr>
          <w:p w14:paraId="09F7E134" w14:textId="2BF00C9F" w:rsidR="004E7C91" w:rsidRDefault="004A682A" w:rsidP="00AA4C5A">
            <w:r>
              <w:t>Graham Lovelace</w:t>
            </w:r>
          </w:p>
        </w:tc>
        <w:tc>
          <w:tcPr>
            <w:tcW w:w="958" w:type="dxa"/>
            <w:vMerge/>
            <w:tcBorders>
              <w:right w:val="nil"/>
            </w:tcBorders>
            <w:shd w:val="clear" w:color="auto" w:fill="D9D9D9" w:themeFill="background1" w:themeFillShade="D9"/>
          </w:tcPr>
          <w:p w14:paraId="05872E2F" w14:textId="77777777" w:rsidR="004E7C91" w:rsidRDefault="004E7C91" w:rsidP="00AA4C5A"/>
        </w:tc>
        <w:tc>
          <w:tcPr>
            <w:tcW w:w="999" w:type="dxa"/>
            <w:tcBorders>
              <w:left w:val="nil"/>
              <w:right w:val="single" w:sz="4" w:space="0" w:color="auto"/>
            </w:tcBorders>
            <w:shd w:val="clear" w:color="auto" w:fill="D9D9D9" w:themeFill="background1" w:themeFillShade="D9"/>
          </w:tcPr>
          <w:p w14:paraId="2E036D95" w14:textId="77777777" w:rsidR="004E7C91" w:rsidRDefault="004E7C91" w:rsidP="00F344BB">
            <w:pPr>
              <w:jc w:val="right"/>
            </w:pPr>
            <w:r>
              <w:t>Grade</w:t>
            </w:r>
          </w:p>
        </w:tc>
        <w:tc>
          <w:tcPr>
            <w:tcW w:w="1812" w:type="dxa"/>
            <w:tcBorders>
              <w:left w:val="single" w:sz="4" w:space="0" w:color="auto"/>
            </w:tcBorders>
          </w:tcPr>
          <w:p w14:paraId="548FC2EC" w14:textId="755B4A87" w:rsidR="004E7C91" w:rsidRDefault="000675E2" w:rsidP="00AA4C5A">
            <w:r>
              <w:t>Good</w:t>
            </w:r>
          </w:p>
        </w:tc>
      </w:tr>
      <w:tr w:rsidR="004E7C91" w14:paraId="06D38DE8" w14:textId="77777777" w:rsidTr="00A102A5">
        <w:tc>
          <w:tcPr>
            <w:tcW w:w="2484" w:type="dxa"/>
            <w:shd w:val="clear" w:color="auto" w:fill="D9D9D9" w:themeFill="background1" w:themeFillShade="D9"/>
            <w:vAlign w:val="center"/>
          </w:tcPr>
          <w:p w14:paraId="68CA877F" w14:textId="77777777" w:rsidR="004E7C91" w:rsidRPr="001F4CDB" w:rsidRDefault="004E7C91" w:rsidP="00993E33">
            <w:pPr>
              <w:jc w:val="right"/>
              <w:rPr>
                <w:b/>
                <w:bCs/>
              </w:rPr>
            </w:pPr>
            <w:r w:rsidRPr="001F4CDB">
              <w:rPr>
                <w:b/>
                <w:bCs/>
              </w:rPr>
              <w:t xml:space="preserve">SAfE </w:t>
            </w:r>
            <w:r>
              <w:rPr>
                <w:b/>
                <w:bCs/>
              </w:rPr>
              <w:t>SIA/SP</w:t>
            </w:r>
            <w:r w:rsidRPr="001F4CDB">
              <w:rPr>
                <w:b/>
                <w:bCs/>
              </w:rPr>
              <w:t>:</w:t>
            </w:r>
          </w:p>
        </w:tc>
        <w:tc>
          <w:tcPr>
            <w:tcW w:w="3753" w:type="dxa"/>
          </w:tcPr>
          <w:p w14:paraId="3CBCF37F" w14:textId="65A91B5C" w:rsidR="004E7C91" w:rsidRDefault="005E0524" w:rsidP="00AA4C5A">
            <w:r>
              <w:t>Richard Blackmore</w:t>
            </w:r>
          </w:p>
        </w:tc>
        <w:tc>
          <w:tcPr>
            <w:tcW w:w="958" w:type="dxa"/>
            <w:vMerge/>
            <w:tcBorders>
              <w:right w:val="nil"/>
            </w:tcBorders>
            <w:shd w:val="clear" w:color="auto" w:fill="D9D9D9" w:themeFill="background1" w:themeFillShade="D9"/>
          </w:tcPr>
          <w:p w14:paraId="37D6193E" w14:textId="77777777" w:rsidR="004E7C91" w:rsidRDefault="004E7C91" w:rsidP="00AA4C5A"/>
        </w:tc>
        <w:tc>
          <w:tcPr>
            <w:tcW w:w="999" w:type="dxa"/>
            <w:tcBorders>
              <w:left w:val="nil"/>
              <w:right w:val="single" w:sz="4" w:space="0" w:color="auto"/>
            </w:tcBorders>
            <w:shd w:val="clear" w:color="auto" w:fill="D9D9D9" w:themeFill="background1" w:themeFillShade="D9"/>
          </w:tcPr>
          <w:p w14:paraId="2B932BA7" w14:textId="77777777" w:rsidR="004E7C91" w:rsidRDefault="004E7C91" w:rsidP="00F344BB">
            <w:pPr>
              <w:jc w:val="right"/>
            </w:pPr>
            <w:r>
              <w:t>Type</w:t>
            </w:r>
          </w:p>
        </w:tc>
        <w:tc>
          <w:tcPr>
            <w:tcW w:w="1812" w:type="dxa"/>
            <w:tcBorders>
              <w:left w:val="single" w:sz="4" w:space="0" w:color="auto"/>
            </w:tcBorders>
          </w:tcPr>
          <w:p w14:paraId="47FE6E20" w14:textId="7BED97CA" w:rsidR="004E7C91" w:rsidRPr="000675E2" w:rsidRDefault="004E7C91" w:rsidP="00AA4C5A">
            <w:pPr>
              <w:rPr>
                <w:sz w:val="22"/>
              </w:rPr>
            </w:pPr>
            <w:r w:rsidRPr="000675E2">
              <w:rPr>
                <w:sz w:val="22"/>
              </w:rPr>
              <w:t>Ungraded</w:t>
            </w:r>
          </w:p>
        </w:tc>
      </w:tr>
    </w:tbl>
    <w:p w14:paraId="6938FA86" w14:textId="77777777" w:rsidR="00FC46CB" w:rsidRDefault="00FC46CB"/>
    <w:tbl>
      <w:tblPr>
        <w:tblStyle w:val="TableGrid"/>
        <w:tblW w:w="10006" w:type="dxa"/>
        <w:tblInd w:w="-572" w:type="dxa"/>
        <w:tblLayout w:type="fixed"/>
        <w:tblLook w:val="04A0" w:firstRow="1" w:lastRow="0" w:firstColumn="1" w:lastColumn="0" w:noHBand="0" w:noVBand="1"/>
      </w:tblPr>
      <w:tblGrid>
        <w:gridCol w:w="849"/>
        <w:gridCol w:w="402"/>
        <w:gridCol w:w="287"/>
        <w:gridCol w:w="441"/>
        <w:gridCol w:w="935"/>
        <w:gridCol w:w="116"/>
        <w:gridCol w:w="650"/>
        <w:gridCol w:w="489"/>
        <w:gridCol w:w="487"/>
        <w:gridCol w:w="771"/>
        <w:gridCol w:w="810"/>
        <w:gridCol w:w="690"/>
        <w:gridCol w:w="160"/>
        <w:gridCol w:w="108"/>
        <w:gridCol w:w="999"/>
        <w:gridCol w:w="737"/>
        <w:gridCol w:w="1075"/>
      </w:tblGrid>
      <w:tr w:rsidR="008D5844" w:rsidRPr="00F344BB" w14:paraId="74FAF142" w14:textId="77777777" w:rsidTr="00F94711">
        <w:tc>
          <w:tcPr>
            <w:tcW w:w="10006" w:type="dxa"/>
            <w:gridSpan w:val="17"/>
            <w:vAlign w:val="center"/>
          </w:tcPr>
          <w:p w14:paraId="7B833E53" w14:textId="77777777" w:rsidR="008D5844" w:rsidRPr="00F344BB" w:rsidRDefault="008D5844" w:rsidP="00F94711">
            <w:pPr>
              <w:rPr>
                <w:b/>
                <w:bCs/>
                <w:sz w:val="8"/>
                <w:szCs w:val="8"/>
              </w:rPr>
            </w:pPr>
          </w:p>
        </w:tc>
      </w:tr>
      <w:tr w:rsidR="008D5844" w:rsidRPr="00EA7FE0" w14:paraId="42AF94CA" w14:textId="77777777" w:rsidTr="00F94711">
        <w:tc>
          <w:tcPr>
            <w:tcW w:w="10006" w:type="dxa"/>
            <w:gridSpan w:val="17"/>
            <w:shd w:val="clear" w:color="auto" w:fill="D9D9D9" w:themeFill="background1" w:themeFillShade="D9"/>
            <w:vAlign w:val="center"/>
          </w:tcPr>
          <w:p w14:paraId="5A066723" w14:textId="77777777" w:rsidR="008D5844" w:rsidRPr="00EA7FE0" w:rsidRDefault="008D5844" w:rsidP="00F94711">
            <w:pPr>
              <w:rPr>
                <w:i/>
                <w:iCs/>
              </w:rPr>
            </w:pPr>
            <w:r>
              <w:rPr>
                <w:b/>
                <w:bCs/>
                <w:sz w:val="28"/>
                <w:szCs w:val="24"/>
              </w:rPr>
              <w:t>Context</w:t>
            </w:r>
          </w:p>
        </w:tc>
      </w:tr>
      <w:tr w:rsidR="008D5844" w:rsidRPr="00057780" w14:paraId="02D923F3" w14:textId="77777777" w:rsidTr="00F94711">
        <w:trPr>
          <w:trHeight w:val="447"/>
        </w:trPr>
        <w:tc>
          <w:tcPr>
            <w:tcW w:w="1538" w:type="dxa"/>
            <w:gridSpan w:val="3"/>
          </w:tcPr>
          <w:p w14:paraId="64EBD283" w14:textId="77777777" w:rsidR="008D5844" w:rsidRPr="00057780" w:rsidRDefault="008D5844" w:rsidP="00F94711">
            <w:r w:rsidRPr="00057780">
              <w:t>NOR</w:t>
            </w:r>
          </w:p>
        </w:tc>
        <w:tc>
          <w:tcPr>
            <w:tcW w:w="1376" w:type="dxa"/>
            <w:gridSpan w:val="2"/>
            <w:vAlign w:val="center"/>
          </w:tcPr>
          <w:p w14:paraId="45F7D038" w14:textId="77777777" w:rsidR="008D5844" w:rsidRPr="00057780" w:rsidRDefault="008D5844" w:rsidP="00F94711">
            <w:r>
              <w:t>309/360</w:t>
            </w:r>
          </w:p>
        </w:tc>
        <w:tc>
          <w:tcPr>
            <w:tcW w:w="3323" w:type="dxa"/>
            <w:gridSpan w:val="6"/>
          </w:tcPr>
          <w:p w14:paraId="4EFBCC02" w14:textId="77777777" w:rsidR="008D5844" w:rsidRPr="00057780" w:rsidRDefault="008D5844" w:rsidP="00F94711">
            <w:r w:rsidRPr="00057780">
              <w:t>Main Ethnicity Groups</w:t>
            </w:r>
          </w:p>
        </w:tc>
        <w:tc>
          <w:tcPr>
            <w:tcW w:w="3769" w:type="dxa"/>
            <w:gridSpan w:val="6"/>
            <w:vAlign w:val="center"/>
          </w:tcPr>
          <w:p w14:paraId="2CCE567F" w14:textId="77777777" w:rsidR="008D5844" w:rsidRPr="00057780" w:rsidRDefault="008D5844" w:rsidP="00F94711">
            <w:r>
              <w:t>White British 70%/11 groups out of a possible 17</w:t>
            </w:r>
          </w:p>
        </w:tc>
      </w:tr>
      <w:tr w:rsidR="008D5844" w:rsidRPr="00057780" w14:paraId="1ABF061F" w14:textId="77777777" w:rsidTr="00F94711">
        <w:trPr>
          <w:trHeight w:val="447"/>
        </w:trPr>
        <w:tc>
          <w:tcPr>
            <w:tcW w:w="1538" w:type="dxa"/>
            <w:gridSpan w:val="3"/>
            <w:vAlign w:val="center"/>
          </w:tcPr>
          <w:p w14:paraId="5F44E4A3" w14:textId="77777777" w:rsidR="008D5844" w:rsidRPr="00057780" w:rsidRDefault="008D5844" w:rsidP="00F94711">
            <w:r w:rsidRPr="00057780">
              <w:t>PP</w:t>
            </w:r>
          </w:p>
        </w:tc>
        <w:tc>
          <w:tcPr>
            <w:tcW w:w="1376" w:type="dxa"/>
            <w:gridSpan w:val="2"/>
            <w:tcBorders>
              <w:bottom w:val="single" w:sz="4" w:space="0" w:color="auto"/>
            </w:tcBorders>
          </w:tcPr>
          <w:p w14:paraId="7104265E" w14:textId="77777777" w:rsidR="008D5844" w:rsidRPr="00057780" w:rsidRDefault="008D5844" w:rsidP="00F94711">
            <w:r>
              <w:t>6.8</w:t>
            </w:r>
            <w:r w:rsidRPr="00057780">
              <w:t>%</w:t>
            </w:r>
          </w:p>
        </w:tc>
        <w:tc>
          <w:tcPr>
            <w:tcW w:w="1742" w:type="dxa"/>
            <w:gridSpan w:val="4"/>
            <w:vAlign w:val="center"/>
          </w:tcPr>
          <w:p w14:paraId="4740DD3C" w14:textId="77777777" w:rsidR="008D5844" w:rsidRPr="00057780" w:rsidRDefault="008D5844" w:rsidP="00F94711">
            <w:r w:rsidRPr="00057780">
              <w:t xml:space="preserve">SEND </w:t>
            </w:r>
          </w:p>
        </w:tc>
        <w:tc>
          <w:tcPr>
            <w:tcW w:w="1581" w:type="dxa"/>
            <w:gridSpan w:val="2"/>
          </w:tcPr>
          <w:p w14:paraId="1E740EA8" w14:textId="77777777" w:rsidR="008D5844" w:rsidRPr="00057780" w:rsidRDefault="008D5844" w:rsidP="00F94711">
            <w:r>
              <w:t>17</w:t>
            </w:r>
            <w:r w:rsidRPr="00057780">
              <w:t>%</w:t>
            </w:r>
          </w:p>
        </w:tc>
        <w:tc>
          <w:tcPr>
            <w:tcW w:w="1957" w:type="dxa"/>
            <w:gridSpan w:val="4"/>
          </w:tcPr>
          <w:p w14:paraId="6562FDEC" w14:textId="77777777" w:rsidR="008D5844" w:rsidRPr="00057780" w:rsidRDefault="008D5844" w:rsidP="00F94711">
            <w:r w:rsidRPr="00057780">
              <w:t>EAL</w:t>
            </w:r>
          </w:p>
        </w:tc>
        <w:tc>
          <w:tcPr>
            <w:tcW w:w="1812" w:type="dxa"/>
            <w:gridSpan w:val="2"/>
          </w:tcPr>
          <w:p w14:paraId="21B43E19" w14:textId="77777777" w:rsidR="008D5844" w:rsidRPr="00057780" w:rsidRDefault="008D5844" w:rsidP="00F94711">
            <w:r>
              <w:t>9.4</w:t>
            </w:r>
            <w:r w:rsidRPr="00057780">
              <w:t>%</w:t>
            </w:r>
          </w:p>
        </w:tc>
      </w:tr>
      <w:tr w:rsidR="008D5844" w:rsidRPr="00057780" w14:paraId="6BBF2C8C" w14:textId="77777777" w:rsidTr="00F94711">
        <w:trPr>
          <w:trHeight w:val="380"/>
        </w:trPr>
        <w:tc>
          <w:tcPr>
            <w:tcW w:w="1538" w:type="dxa"/>
            <w:gridSpan w:val="3"/>
            <w:vMerge w:val="restart"/>
            <w:tcBorders>
              <w:right w:val="single" w:sz="4" w:space="0" w:color="auto"/>
            </w:tcBorders>
            <w:vAlign w:val="center"/>
          </w:tcPr>
          <w:p w14:paraId="2D5AA037" w14:textId="77777777" w:rsidR="008D5844" w:rsidRPr="00057780" w:rsidRDefault="008D5844" w:rsidP="00F94711">
            <w:r w:rsidRPr="00057780">
              <w:t>Attendance</w:t>
            </w:r>
          </w:p>
          <w:p w14:paraId="08C1265D" w14:textId="77777777" w:rsidR="008D5844" w:rsidRPr="00057780" w:rsidRDefault="008D5844" w:rsidP="00F94711">
            <w:pPr>
              <w:spacing w:before="0" w:after="0"/>
            </w:pPr>
          </w:p>
        </w:tc>
        <w:tc>
          <w:tcPr>
            <w:tcW w:w="1376" w:type="dxa"/>
            <w:gridSpan w:val="2"/>
            <w:tcBorders>
              <w:top w:val="single" w:sz="4" w:space="0" w:color="auto"/>
              <w:left w:val="single" w:sz="4" w:space="0" w:color="auto"/>
              <w:right w:val="single" w:sz="4" w:space="0" w:color="auto"/>
            </w:tcBorders>
            <w:vAlign w:val="center"/>
          </w:tcPr>
          <w:p w14:paraId="74E98317" w14:textId="77777777" w:rsidR="008D5844" w:rsidRPr="00AD0C2D" w:rsidRDefault="008D5844" w:rsidP="00F94711">
            <w:pPr>
              <w:spacing w:before="0" w:after="0"/>
              <w:rPr>
                <w:sz w:val="20"/>
                <w:szCs w:val="20"/>
              </w:rPr>
            </w:pPr>
            <w:r w:rsidRPr="00AD0C2D">
              <w:rPr>
                <w:sz w:val="20"/>
                <w:szCs w:val="20"/>
              </w:rPr>
              <w:t>2</w:t>
            </w:r>
            <w:r>
              <w:rPr>
                <w:sz w:val="20"/>
                <w:szCs w:val="20"/>
              </w:rPr>
              <w:t>4</w:t>
            </w:r>
            <w:r w:rsidRPr="00AD0C2D">
              <w:rPr>
                <w:sz w:val="20"/>
                <w:szCs w:val="20"/>
              </w:rPr>
              <w:t>-2</w:t>
            </w:r>
            <w:r>
              <w:rPr>
                <w:sz w:val="20"/>
                <w:szCs w:val="20"/>
              </w:rPr>
              <w:t>5</w:t>
            </w:r>
            <w:r w:rsidRPr="00AD0C2D">
              <w:rPr>
                <w:sz w:val="20"/>
                <w:szCs w:val="20"/>
              </w:rPr>
              <w:t>=</w:t>
            </w:r>
            <w:r>
              <w:rPr>
                <w:sz w:val="20"/>
                <w:szCs w:val="20"/>
              </w:rPr>
              <w:t xml:space="preserve"> 97</w:t>
            </w:r>
            <w:r w:rsidRPr="00AD0C2D">
              <w:rPr>
                <w:sz w:val="20"/>
                <w:szCs w:val="20"/>
              </w:rPr>
              <w:t>%</w:t>
            </w:r>
          </w:p>
        </w:tc>
        <w:tc>
          <w:tcPr>
            <w:tcW w:w="1742" w:type="dxa"/>
            <w:gridSpan w:val="4"/>
            <w:vMerge w:val="restart"/>
            <w:tcBorders>
              <w:left w:val="single" w:sz="4" w:space="0" w:color="auto"/>
            </w:tcBorders>
            <w:vAlign w:val="center"/>
          </w:tcPr>
          <w:p w14:paraId="3D570A3C" w14:textId="77777777" w:rsidR="008D5844" w:rsidRPr="00057780" w:rsidRDefault="008D5844" w:rsidP="00F94711">
            <w:pPr>
              <w:spacing w:before="0" w:after="0"/>
            </w:pPr>
            <w:r w:rsidRPr="00057780">
              <w:t>SEND Support</w:t>
            </w:r>
          </w:p>
        </w:tc>
        <w:tc>
          <w:tcPr>
            <w:tcW w:w="1581" w:type="dxa"/>
            <w:gridSpan w:val="2"/>
            <w:vMerge w:val="restart"/>
            <w:vAlign w:val="center"/>
          </w:tcPr>
          <w:p w14:paraId="4F306375" w14:textId="77777777" w:rsidR="008D5844" w:rsidRPr="00057780" w:rsidRDefault="008D5844" w:rsidP="00F94711">
            <w:pPr>
              <w:spacing w:before="0" w:after="0"/>
            </w:pPr>
            <w:r>
              <w:t>20</w:t>
            </w:r>
            <w:r w:rsidRPr="00057780">
              <w:t>%</w:t>
            </w:r>
          </w:p>
        </w:tc>
        <w:tc>
          <w:tcPr>
            <w:tcW w:w="690" w:type="dxa"/>
            <w:vMerge w:val="restart"/>
            <w:textDirection w:val="btLr"/>
          </w:tcPr>
          <w:p w14:paraId="0E645A2C" w14:textId="77777777" w:rsidR="008D5844" w:rsidRPr="00057780" w:rsidRDefault="008D5844" w:rsidP="00F94711">
            <w:pPr>
              <w:ind w:left="113" w:right="113"/>
            </w:pPr>
            <w:r w:rsidRPr="00057780">
              <w:t>Exclusion</w:t>
            </w:r>
          </w:p>
        </w:tc>
        <w:tc>
          <w:tcPr>
            <w:tcW w:w="1267" w:type="dxa"/>
            <w:gridSpan w:val="3"/>
          </w:tcPr>
          <w:p w14:paraId="3AE3F538" w14:textId="77777777" w:rsidR="008D5844" w:rsidRPr="00057780" w:rsidRDefault="008D5844" w:rsidP="00F94711">
            <w:r w:rsidRPr="00057780">
              <w:t>Pupils</w:t>
            </w:r>
          </w:p>
        </w:tc>
        <w:tc>
          <w:tcPr>
            <w:tcW w:w="1812" w:type="dxa"/>
            <w:gridSpan w:val="2"/>
            <w:vAlign w:val="center"/>
          </w:tcPr>
          <w:p w14:paraId="564337C4" w14:textId="77777777" w:rsidR="008D5844" w:rsidRPr="00057780" w:rsidRDefault="008D5844" w:rsidP="00F94711">
            <w:pPr>
              <w:jc w:val="right"/>
            </w:pPr>
            <w:r>
              <w:t>0</w:t>
            </w:r>
          </w:p>
        </w:tc>
      </w:tr>
      <w:tr w:rsidR="008D5844" w:rsidRPr="00057780" w14:paraId="6732D412" w14:textId="77777777" w:rsidTr="00F94711">
        <w:trPr>
          <w:trHeight w:val="102"/>
        </w:trPr>
        <w:tc>
          <w:tcPr>
            <w:tcW w:w="1538" w:type="dxa"/>
            <w:gridSpan w:val="3"/>
            <w:vMerge/>
            <w:tcBorders>
              <w:right w:val="single" w:sz="4" w:space="0" w:color="auto"/>
            </w:tcBorders>
            <w:vAlign w:val="center"/>
          </w:tcPr>
          <w:p w14:paraId="201CE89A" w14:textId="77777777" w:rsidR="008D5844" w:rsidRPr="00057780" w:rsidRDefault="008D5844" w:rsidP="00F94711"/>
        </w:tc>
        <w:tc>
          <w:tcPr>
            <w:tcW w:w="1376" w:type="dxa"/>
            <w:gridSpan w:val="2"/>
            <w:tcBorders>
              <w:left w:val="single" w:sz="4" w:space="0" w:color="auto"/>
              <w:bottom w:val="single" w:sz="4" w:space="0" w:color="auto"/>
              <w:right w:val="single" w:sz="4" w:space="0" w:color="auto"/>
            </w:tcBorders>
            <w:vAlign w:val="center"/>
          </w:tcPr>
          <w:p w14:paraId="10142B99" w14:textId="77777777" w:rsidR="008D5844" w:rsidRPr="00AD0C2D" w:rsidRDefault="008D5844" w:rsidP="00F94711">
            <w:pPr>
              <w:rPr>
                <w:sz w:val="20"/>
                <w:szCs w:val="20"/>
              </w:rPr>
            </w:pPr>
            <w:r w:rsidRPr="00AD0C2D">
              <w:rPr>
                <w:sz w:val="20"/>
                <w:szCs w:val="20"/>
              </w:rPr>
              <w:t xml:space="preserve">Current= </w:t>
            </w:r>
            <w:r>
              <w:rPr>
                <w:sz w:val="20"/>
                <w:szCs w:val="20"/>
              </w:rPr>
              <w:t>97.4</w:t>
            </w:r>
            <w:r w:rsidRPr="00AD0C2D">
              <w:rPr>
                <w:sz w:val="20"/>
                <w:szCs w:val="20"/>
              </w:rPr>
              <w:t>%</w:t>
            </w:r>
          </w:p>
        </w:tc>
        <w:tc>
          <w:tcPr>
            <w:tcW w:w="1742" w:type="dxa"/>
            <w:gridSpan w:val="4"/>
            <w:vMerge/>
            <w:tcBorders>
              <w:left w:val="single" w:sz="4" w:space="0" w:color="auto"/>
            </w:tcBorders>
            <w:vAlign w:val="center"/>
          </w:tcPr>
          <w:p w14:paraId="70D94347" w14:textId="77777777" w:rsidR="008D5844" w:rsidRPr="00057780" w:rsidRDefault="008D5844" w:rsidP="00F94711"/>
        </w:tc>
        <w:tc>
          <w:tcPr>
            <w:tcW w:w="1581" w:type="dxa"/>
            <w:gridSpan w:val="2"/>
            <w:vMerge/>
            <w:vAlign w:val="center"/>
          </w:tcPr>
          <w:p w14:paraId="59F6EB8F" w14:textId="77777777" w:rsidR="008D5844" w:rsidRPr="00057780" w:rsidRDefault="008D5844" w:rsidP="00F94711">
            <w:pPr>
              <w:jc w:val="right"/>
            </w:pPr>
          </w:p>
        </w:tc>
        <w:tc>
          <w:tcPr>
            <w:tcW w:w="690" w:type="dxa"/>
            <w:vMerge/>
            <w:textDirection w:val="btLr"/>
          </w:tcPr>
          <w:p w14:paraId="70B7B506" w14:textId="77777777" w:rsidR="008D5844" w:rsidRPr="00057780" w:rsidRDefault="008D5844" w:rsidP="00F94711">
            <w:pPr>
              <w:ind w:left="113" w:right="113"/>
            </w:pPr>
          </w:p>
        </w:tc>
        <w:tc>
          <w:tcPr>
            <w:tcW w:w="1267" w:type="dxa"/>
            <w:gridSpan w:val="3"/>
            <w:vMerge w:val="restart"/>
          </w:tcPr>
          <w:p w14:paraId="52A88C7B" w14:textId="77777777" w:rsidR="008D5844" w:rsidRPr="00057780" w:rsidRDefault="008D5844" w:rsidP="00F94711">
            <w:r w:rsidRPr="00057780">
              <w:t>FTE</w:t>
            </w:r>
          </w:p>
        </w:tc>
        <w:tc>
          <w:tcPr>
            <w:tcW w:w="1812" w:type="dxa"/>
            <w:gridSpan w:val="2"/>
            <w:vMerge w:val="restart"/>
            <w:vAlign w:val="center"/>
          </w:tcPr>
          <w:p w14:paraId="27223AB4" w14:textId="77777777" w:rsidR="008D5844" w:rsidRPr="00057780" w:rsidRDefault="008D5844" w:rsidP="00F94711">
            <w:pPr>
              <w:jc w:val="right"/>
            </w:pPr>
            <w:r>
              <w:t>0</w:t>
            </w:r>
          </w:p>
        </w:tc>
      </w:tr>
      <w:tr w:rsidR="008D5844" w:rsidRPr="00057780" w14:paraId="5880FE32" w14:textId="77777777" w:rsidTr="00F94711">
        <w:trPr>
          <w:trHeight w:val="101"/>
        </w:trPr>
        <w:tc>
          <w:tcPr>
            <w:tcW w:w="1538" w:type="dxa"/>
            <w:gridSpan w:val="3"/>
            <w:vMerge/>
            <w:tcBorders>
              <w:right w:val="single" w:sz="4" w:space="0" w:color="auto"/>
            </w:tcBorders>
            <w:vAlign w:val="center"/>
          </w:tcPr>
          <w:p w14:paraId="23FE97B9" w14:textId="77777777" w:rsidR="008D5844" w:rsidRPr="00057780" w:rsidRDefault="008D5844" w:rsidP="00F94711"/>
        </w:tc>
        <w:tc>
          <w:tcPr>
            <w:tcW w:w="1376" w:type="dxa"/>
            <w:gridSpan w:val="2"/>
            <w:tcBorders>
              <w:left w:val="single" w:sz="4" w:space="0" w:color="auto"/>
              <w:bottom w:val="single" w:sz="4" w:space="0" w:color="auto"/>
              <w:right w:val="single" w:sz="4" w:space="0" w:color="auto"/>
            </w:tcBorders>
            <w:vAlign w:val="center"/>
          </w:tcPr>
          <w:p w14:paraId="790F5E3C" w14:textId="77777777" w:rsidR="008D5844" w:rsidRPr="00AD0C2D" w:rsidRDefault="008D5844" w:rsidP="00F94711">
            <w:pPr>
              <w:rPr>
                <w:sz w:val="20"/>
                <w:szCs w:val="20"/>
              </w:rPr>
            </w:pPr>
            <w:r w:rsidRPr="00AD0C2D">
              <w:rPr>
                <w:sz w:val="20"/>
                <w:szCs w:val="20"/>
              </w:rPr>
              <w:t>PP=</w:t>
            </w:r>
            <w:r>
              <w:rPr>
                <w:sz w:val="20"/>
                <w:szCs w:val="20"/>
              </w:rPr>
              <w:t>95.6</w:t>
            </w:r>
            <w:r w:rsidRPr="00AD0C2D">
              <w:rPr>
                <w:sz w:val="20"/>
                <w:szCs w:val="20"/>
              </w:rPr>
              <w:t>%</w:t>
            </w:r>
          </w:p>
        </w:tc>
        <w:tc>
          <w:tcPr>
            <w:tcW w:w="1742" w:type="dxa"/>
            <w:gridSpan w:val="4"/>
            <w:vMerge/>
            <w:tcBorders>
              <w:left w:val="single" w:sz="4" w:space="0" w:color="auto"/>
            </w:tcBorders>
            <w:vAlign w:val="center"/>
          </w:tcPr>
          <w:p w14:paraId="5D9F0F51" w14:textId="77777777" w:rsidR="008D5844" w:rsidRPr="00057780" w:rsidRDefault="008D5844" w:rsidP="00F94711"/>
        </w:tc>
        <w:tc>
          <w:tcPr>
            <w:tcW w:w="1581" w:type="dxa"/>
            <w:gridSpan w:val="2"/>
            <w:vMerge/>
            <w:vAlign w:val="center"/>
          </w:tcPr>
          <w:p w14:paraId="3A1B8971" w14:textId="77777777" w:rsidR="008D5844" w:rsidRPr="00057780" w:rsidRDefault="008D5844" w:rsidP="00F94711">
            <w:pPr>
              <w:jc w:val="right"/>
            </w:pPr>
          </w:p>
        </w:tc>
        <w:tc>
          <w:tcPr>
            <w:tcW w:w="690" w:type="dxa"/>
            <w:vMerge/>
            <w:textDirection w:val="btLr"/>
          </w:tcPr>
          <w:p w14:paraId="4D7486EC" w14:textId="77777777" w:rsidR="008D5844" w:rsidRPr="00057780" w:rsidRDefault="008D5844" w:rsidP="00F94711">
            <w:pPr>
              <w:ind w:left="113" w:right="113"/>
            </w:pPr>
          </w:p>
        </w:tc>
        <w:tc>
          <w:tcPr>
            <w:tcW w:w="1267" w:type="dxa"/>
            <w:gridSpan w:val="3"/>
            <w:vMerge/>
          </w:tcPr>
          <w:p w14:paraId="0A68E188" w14:textId="77777777" w:rsidR="008D5844" w:rsidRPr="00057780" w:rsidRDefault="008D5844" w:rsidP="00F94711"/>
        </w:tc>
        <w:tc>
          <w:tcPr>
            <w:tcW w:w="1812" w:type="dxa"/>
            <w:gridSpan w:val="2"/>
            <w:vMerge/>
            <w:vAlign w:val="center"/>
          </w:tcPr>
          <w:p w14:paraId="74A0D10E" w14:textId="77777777" w:rsidR="008D5844" w:rsidRPr="00057780" w:rsidRDefault="008D5844" w:rsidP="00F94711">
            <w:pPr>
              <w:jc w:val="right"/>
            </w:pPr>
          </w:p>
        </w:tc>
      </w:tr>
      <w:tr w:rsidR="008D5844" w:rsidRPr="00057780" w14:paraId="1E16E3B9" w14:textId="77777777" w:rsidTr="00F94711">
        <w:trPr>
          <w:trHeight w:val="380"/>
        </w:trPr>
        <w:tc>
          <w:tcPr>
            <w:tcW w:w="1538" w:type="dxa"/>
            <w:gridSpan w:val="3"/>
            <w:vMerge w:val="restart"/>
            <w:tcBorders>
              <w:right w:val="single" w:sz="4" w:space="0" w:color="auto"/>
            </w:tcBorders>
            <w:vAlign w:val="center"/>
          </w:tcPr>
          <w:p w14:paraId="67A4A498" w14:textId="77777777" w:rsidR="008D5844" w:rsidRPr="00057780" w:rsidRDefault="008D5844" w:rsidP="00F94711">
            <w:r w:rsidRPr="00057780">
              <w:t>Persistent Absence</w:t>
            </w:r>
          </w:p>
        </w:tc>
        <w:tc>
          <w:tcPr>
            <w:tcW w:w="1376" w:type="dxa"/>
            <w:gridSpan w:val="2"/>
            <w:tcBorders>
              <w:top w:val="single" w:sz="4" w:space="0" w:color="auto"/>
              <w:left w:val="single" w:sz="4" w:space="0" w:color="auto"/>
              <w:bottom w:val="single" w:sz="4" w:space="0" w:color="auto"/>
              <w:right w:val="single" w:sz="4" w:space="0" w:color="auto"/>
            </w:tcBorders>
            <w:vAlign w:val="center"/>
          </w:tcPr>
          <w:p w14:paraId="324B52A8" w14:textId="77777777" w:rsidR="008D5844" w:rsidRPr="00057780" w:rsidRDefault="008D5844" w:rsidP="00F94711">
            <w:r w:rsidRPr="00AD0C2D">
              <w:rPr>
                <w:sz w:val="20"/>
                <w:szCs w:val="20"/>
              </w:rPr>
              <w:t>2</w:t>
            </w:r>
            <w:r>
              <w:rPr>
                <w:sz w:val="20"/>
                <w:szCs w:val="20"/>
              </w:rPr>
              <w:t>4</w:t>
            </w:r>
            <w:r w:rsidRPr="00AD0C2D">
              <w:rPr>
                <w:sz w:val="20"/>
                <w:szCs w:val="20"/>
              </w:rPr>
              <w:t>-2</w:t>
            </w:r>
            <w:r>
              <w:rPr>
                <w:sz w:val="20"/>
                <w:szCs w:val="20"/>
              </w:rPr>
              <w:t>5</w:t>
            </w:r>
            <w:r w:rsidRPr="00AD0C2D">
              <w:rPr>
                <w:sz w:val="20"/>
                <w:szCs w:val="20"/>
              </w:rPr>
              <w:t xml:space="preserve">= </w:t>
            </w:r>
            <w:r>
              <w:rPr>
                <w:sz w:val="20"/>
                <w:szCs w:val="20"/>
              </w:rPr>
              <w:t>5</w:t>
            </w:r>
            <w:r w:rsidRPr="00AD0C2D">
              <w:rPr>
                <w:sz w:val="20"/>
                <w:szCs w:val="20"/>
              </w:rPr>
              <w:t>%</w:t>
            </w:r>
          </w:p>
        </w:tc>
        <w:tc>
          <w:tcPr>
            <w:tcW w:w="1742" w:type="dxa"/>
            <w:gridSpan w:val="4"/>
            <w:vMerge w:val="restart"/>
            <w:tcBorders>
              <w:left w:val="single" w:sz="4" w:space="0" w:color="auto"/>
            </w:tcBorders>
            <w:vAlign w:val="center"/>
          </w:tcPr>
          <w:p w14:paraId="0EAEBF0A" w14:textId="77777777" w:rsidR="008D5844" w:rsidRPr="00057780" w:rsidRDefault="008D5844" w:rsidP="00F94711">
            <w:r w:rsidRPr="00057780">
              <w:t>EHCPS</w:t>
            </w:r>
          </w:p>
        </w:tc>
        <w:tc>
          <w:tcPr>
            <w:tcW w:w="1581" w:type="dxa"/>
            <w:gridSpan w:val="2"/>
            <w:vMerge w:val="restart"/>
            <w:vAlign w:val="center"/>
          </w:tcPr>
          <w:p w14:paraId="60E3AB76" w14:textId="77777777" w:rsidR="008D5844" w:rsidRPr="00057780" w:rsidRDefault="008D5844" w:rsidP="00F94711">
            <w:r>
              <w:t>3</w:t>
            </w:r>
            <w:r w:rsidRPr="00057780">
              <w:t>%</w:t>
            </w:r>
          </w:p>
        </w:tc>
        <w:tc>
          <w:tcPr>
            <w:tcW w:w="690" w:type="dxa"/>
            <w:vMerge/>
            <w:textDirection w:val="btLr"/>
          </w:tcPr>
          <w:p w14:paraId="1935BCFD" w14:textId="77777777" w:rsidR="008D5844" w:rsidRPr="00057780" w:rsidRDefault="008D5844" w:rsidP="00F94711">
            <w:pPr>
              <w:ind w:left="113" w:right="113"/>
            </w:pPr>
          </w:p>
        </w:tc>
        <w:tc>
          <w:tcPr>
            <w:tcW w:w="1267" w:type="dxa"/>
            <w:gridSpan w:val="3"/>
          </w:tcPr>
          <w:p w14:paraId="3D9FF7B3" w14:textId="77777777" w:rsidR="008D5844" w:rsidRPr="00057780" w:rsidRDefault="008D5844" w:rsidP="00F94711">
            <w:r w:rsidRPr="00057780">
              <w:t>Days</w:t>
            </w:r>
          </w:p>
        </w:tc>
        <w:tc>
          <w:tcPr>
            <w:tcW w:w="1812" w:type="dxa"/>
            <w:gridSpan w:val="2"/>
            <w:vAlign w:val="center"/>
          </w:tcPr>
          <w:p w14:paraId="3CEE53F0" w14:textId="77777777" w:rsidR="008D5844" w:rsidRPr="00057780" w:rsidRDefault="008D5844" w:rsidP="00F94711">
            <w:pPr>
              <w:jc w:val="right"/>
            </w:pPr>
            <w:r>
              <w:t>0</w:t>
            </w:r>
          </w:p>
        </w:tc>
      </w:tr>
      <w:tr w:rsidR="008D5844" w:rsidRPr="00057780" w14:paraId="22864F8F" w14:textId="77777777" w:rsidTr="00F94711">
        <w:trPr>
          <w:trHeight w:val="102"/>
        </w:trPr>
        <w:tc>
          <w:tcPr>
            <w:tcW w:w="1538" w:type="dxa"/>
            <w:gridSpan w:val="3"/>
            <w:vMerge/>
            <w:tcBorders>
              <w:right w:val="single" w:sz="4" w:space="0" w:color="auto"/>
            </w:tcBorders>
          </w:tcPr>
          <w:p w14:paraId="6F2AF942" w14:textId="77777777" w:rsidR="008D5844" w:rsidRPr="00057780" w:rsidRDefault="008D5844" w:rsidP="00F94711"/>
        </w:tc>
        <w:tc>
          <w:tcPr>
            <w:tcW w:w="1376" w:type="dxa"/>
            <w:gridSpan w:val="2"/>
            <w:tcBorders>
              <w:top w:val="single" w:sz="4" w:space="0" w:color="auto"/>
              <w:left w:val="single" w:sz="4" w:space="0" w:color="auto"/>
              <w:bottom w:val="single" w:sz="4" w:space="0" w:color="auto"/>
              <w:right w:val="single" w:sz="4" w:space="0" w:color="auto"/>
            </w:tcBorders>
            <w:vAlign w:val="center"/>
          </w:tcPr>
          <w:p w14:paraId="5EA95D00" w14:textId="77777777" w:rsidR="008D5844" w:rsidRPr="00057780" w:rsidRDefault="008D5844" w:rsidP="00F94711">
            <w:r w:rsidRPr="00AD0C2D">
              <w:rPr>
                <w:sz w:val="20"/>
                <w:szCs w:val="20"/>
              </w:rPr>
              <w:t xml:space="preserve">Current= </w:t>
            </w:r>
            <w:r>
              <w:rPr>
                <w:sz w:val="20"/>
                <w:szCs w:val="20"/>
              </w:rPr>
              <w:t>6.5</w:t>
            </w:r>
            <w:r w:rsidRPr="00AD0C2D">
              <w:rPr>
                <w:sz w:val="20"/>
                <w:szCs w:val="20"/>
              </w:rPr>
              <w:t>%</w:t>
            </w:r>
          </w:p>
        </w:tc>
        <w:tc>
          <w:tcPr>
            <w:tcW w:w="1742" w:type="dxa"/>
            <w:gridSpan w:val="4"/>
            <w:vMerge/>
            <w:tcBorders>
              <w:left w:val="single" w:sz="4" w:space="0" w:color="auto"/>
            </w:tcBorders>
          </w:tcPr>
          <w:p w14:paraId="2261A4F0" w14:textId="77777777" w:rsidR="008D5844" w:rsidRPr="00057780" w:rsidRDefault="008D5844" w:rsidP="00F94711"/>
        </w:tc>
        <w:tc>
          <w:tcPr>
            <w:tcW w:w="1581" w:type="dxa"/>
            <w:gridSpan w:val="2"/>
            <w:vMerge/>
            <w:vAlign w:val="center"/>
          </w:tcPr>
          <w:p w14:paraId="17016029" w14:textId="77777777" w:rsidR="008D5844" w:rsidRPr="00057780" w:rsidRDefault="008D5844" w:rsidP="00F94711">
            <w:pPr>
              <w:jc w:val="right"/>
            </w:pPr>
          </w:p>
        </w:tc>
        <w:tc>
          <w:tcPr>
            <w:tcW w:w="1957" w:type="dxa"/>
            <w:gridSpan w:val="4"/>
            <w:vMerge w:val="restart"/>
          </w:tcPr>
          <w:p w14:paraId="2AD2B79F" w14:textId="77777777" w:rsidR="008D5844" w:rsidRPr="00057780" w:rsidRDefault="008D5844" w:rsidP="00F94711">
            <w:r w:rsidRPr="00057780">
              <w:t xml:space="preserve">Stability </w:t>
            </w:r>
          </w:p>
        </w:tc>
        <w:tc>
          <w:tcPr>
            <w:tcW w:w="1812" w:type="dxa"/>
            <w:gridSpan w:val="2"/>
            <w:vMerge w:val="restart"/>
            <w:vAlign w:val="center"/>
          </w:tcPr>
          <w:p w14:paraId="70DB2779" w14:textId="77777777" w:rsidR="008D5844" w:rsidRPr="00057780" w:rsidRDefault="008D5844" w:rsidP="00F94711">
            <w:r>
              <w:t>99.6</w:t>
            </w:r>
            <w:r w:rsidRPr="00057780">
              <w:t>%</w:t>
            </w:r>
          </w:p>
        </w:tc>
      </w:tr>
      <w:tr w:rsidR="008D5844" w:rsidRPr="00057780" w14:paraId="234E8677" w14:textId="77777777" w:rsidTr="00F94711">
        <w:trPr>
          <w:trHeight w:val="101"/>
        </w:trPr>
        <w:tc>
          <w:tcPr>
            <w:tcW w:w="1538" w:type="dxa"/>
            <w:gridSpan w:val="3"/>
            <w:vMerge/>
            <w:tcBorders>
              <w:right w:val="single" w:sz="4" w:space="0" w:color="auto"/>
            </w:tcBorders>
          </w:tcPr>
          <w:p w14:paraId="15A6EB81" w14:textId="77777777" w:rsidR="008D5844" w:rsidRPr="00057780" w:rsidRDefault="008D5844" w:rsidP="00F94711"/>
        </w:tc>
        <w:tc>
          <w:tcPr>
            <w:tcW w:w="1376" w:type="dxa"/>
            <w:gridSpan w:val="2"/>
            <w:tcBorders>
              <w:top w:val="single" w:sz="4" w:space="0" w:color="auto"/>
              <w:left w:val="single" w:sz="4" w:space="0" w:color="auto"/>
              <w:bottom w:val="single" w:sz="4" w:space="0" w:color="auto"/>
              <w:right w:val="single" w:sz="4" w:space="0" w:color="auto"/>
            </w:tcBorders>
            <w:vAlign w:val="center"/>
          </w:tcPr>
          <w:p w14:paraId="3FA58370" w14:textId="77777777" w:rsidR="008D5844" w:rsidRPr="00057780" w:rsidRDefault="008D5844" w:rsidP="00F94711">
            <w:r w:rsidRPr="00AD0C2D">
              <w:rPr>
                <w:sz w:val="20"/>
                <w:szCs w:val="20"/>
              </w:rPr>
              <w:t>PP=</w:t>
            </w:r>
            <w:r>
              <w:rPr>
                <w:sz w:val="20"/>
                <w:szCs w:val="20"/>
              </w:rPr>
              <w:t>0.9</w:t>
            </w:r>
            <w:r w:rsidRPr="00AD0C2D">
              <w:rPr>
                <w:sz w:val="20"/>
                <w:szCs w:val="20"/>
              </w:rPr>
              <w:t>%</w:t>
            </w:r>
          </w:p>
        </w:tc>
        <w:tc>
          <w:tcPr>
            <w:tcW w:w="1742" w:type="dxa"/>
            <w:gridSpan w:val="4"/>
            <w:vMerge/>
            <w:tcBorders>
              <w:left w:val="single" w:sz="4" w:space="0" w:color="auto"/>
            </w:tcBorders>
          </w:tcPr>
          <w:p w14:paraId="4BB035C8" w14:textId="77777777" w:rsidR="008D5844" w:rsidRPr="00057780" w:rsidRDefault="008D5844" w:rsidP="00F94711"/>
        </w:tc>
        <w:tc>
          <w:tcPr>
            <w:tcW w:w="1581" w:type="dxa"/>
            <w:gridSpan w:val="2"/>
            <w:vMerge/>
            <w:vAlign w:val="center"/>
          </w:tcPr>
          <w:p w14:paraId="420C082E" w14:textId="77777777" w:rsidR="008D5844" w:rsidRPr="00057780" w:rsidRDefault="008D5844" w:rsidP="00F94711">
            <w:pPr>
              <w:jc w:val="right"/>
            </w:pPr>
          </w:p>
        </w:tc>
        <w:tc>
          <w:tcPr>
            <w:tcW w:w="1957" w:type="dxa"/>
            <w:gridSpan w:val="4"/>
            <w:vMerge/>
          </w:tcPr>
          <w:p w14:paraId="62A2B456" w14:textId="77777777" w:rsidR="008D5844" w:rsidRPr="00057780" w:rsidRDefault="008D5844" w:rsidP="00F94711"/>
        </w:tc>
        <w:tc>
          <w:tcPr>
            <w:tcW w:w="1812" w:type="dxa"/>
            <w:gridSpan w:val="2"/>
            <w:vMerge/>
            <w:vAlign w:val="center"/>
          </w:tcPr>
          <w:p w14:paraId="16ED291A" w14:textId="77777777" w:rsidR="008D5844" w:rsidRPr="00057780" w:rsidRDefault="008D5844" w:rsidP="00F94711"/>
        </w:tc>
      </w:tr>
      <w:tr w:rsidR="008D5844" w14:paraId="2A95C854" w14:textId="77777777" w:rsidTr="00F94711">
        <w:trPr>
          <w:trHeight w:val="447"/>
        </w:trPr>
        <w:tc>
          <w:tcPr>
            <w:tcW w:w="2914" w:type="dxa"/>
            <w:gridSpan w:val="5"/>
            <w:vAlign w:val="center"/>
          </w:tcPr>
          <w:p w14:paraId="168949AA" w14:textId="77777777" w:rsidR="008D5844" w:rsidRDefault="008D5844" w:rsidP="00F94711">
            <w:pPr>
              <w:jc w:val="right"/>
            </w:pPr>
            <w:r>
              <w:t>Are any pupils accessing alternative provision?</w:t>
            </w:r>
          </w:p>
        </w:tc>
        <w:tc>
          <w:tcPr>
            <w:tcW w:w="7092" w:type="dxa"/>
            <w:gridSpan w:val="12"/>
            <w:vAlign w:val="center"/>
          </w:tcPr>
          <w:p w14:paraId="2BDBCEB5" w14:textId="77777777" w:rsidR="008D5844" w:rsidRDefault="008D5844" w:rsidP="00F94711">
            <w:r>
              <w:t>No. One child is on a part time timetable – all recorded in half-termly PMOOE and assessed on a weekly basis.</w:t>
            </w:r>
          </w:p>
        </w:tc>
      </w:tr>
      <w:tr w:rsidR="008D5844" w:rsidRPr="00DE172B" w14:paraId="7171A3D2" w14:textId="77777777" w:rsidTr="00F94711">
        <w:tc>
          <w:tcPr>
            <w:tcW w:w="10006" w:type="dxa"/>
            <w:gridSpan w:val="17"/>
            <w:shd w:val="clear" w:color="auto" w:fill="D9D9D9" w:themeFill="background1" w:themeFillShade="D9"/>
            <w:vAlign w:val="center"/>
          </w:tcPr>
          <w:p w14:paraId="4F32F86F" w14:textId="77777777" w:rsidR="008D5844" w:rsidRPr="00DE172B" w:rsidRDefault="008D5844" w:rsidP="00F94711">
            <w:pPr>
              <w:rPr>
                <w:b/>
                <w:bCs/>
              </w:rPr>
            </w:pPr>
            <w:r>
              <w:rPr>
                <w:b/>
                <w:bCs/>
                <w:sz w:val="28"/>
                <w:szCs w:val="24"/>
              </w:rPr>
              <w:t>2025 Data:</w:t>
            </w:r>
          </w:p>
        </w:tc>
      </w:tr>
      <w:tr w:rsidR="008D5844" w:rsidRPr="00057780" w14:paraId="49A5E789" w14:textId="77777777" w:rsidTr="00F94711">
        <w:trPr>
          <w:trHeight w:val="240"/>
        </w:trPr>
        <w:tc>
          <w:tcPr>
            <w:tcW w:w="1251" w:type="dxa"/>
            <w:gridSpan w:val="2"/>
            <w:tcBorders>
              <w:right w:val="single" w:sz="4" w:space="0" w:color="auto"/>
            </w:tcBorders>
            <w:vAlign w:val="center"/>
          </w:tcPr>
          <w:p w14:paraId="2FA6A5E7" w14:textId="77777777" w:rsidR="008D5844" w:rsidRPr="00057780" w:rsidRDefault="008D5844" w:rsidP="00F94711">
            <w:pPr>
              <w:rPr>
                <w:rFonts w:cstheme="minorHAnsi"/>
                <w:b/>
                <w:bCs/>
              </w:rPr>
            </w:pPr>
            <w:r>
              <w:rPr>
                <w:rFonts w:cstheme="minorHAnsi"/>
                <w:b/>
                <w:bCs/>
              </w:rPr>
              <w:t>MTC</w:t>
            </w:r>
          </w:p>
        </w:tc>
        <w:tc>
          <w:tcPr>
            <w:tcW w:w="2918" w:type="dxa"/>
            <w:gridSpan w:val="6"/>
            <w:tcBorders>
              <w:top w:val="single" w:sz="4" w:space="0" w:color="auto"/>
              <w:left w:val="single" w:sz="4" w:space="0" w:color="auto"/>
              <w:bottom w:val="single" w:sz="4" w:space="0" w:color="auto"/>
              <w:right w:val="single" w:sz="4" w:space="0" w:color="auto"/>
            </w:tcBorders>
            <w:vAlign w:val="center"/>
          </w:tcPr>
          <w:p w14:paraId="27375713" w14:textId="77777777" w:rsidR="008D5844" w:rsidRPr="00057780" w:rsidRDefault="008D5844" w:rsidP="00F94711">
            <w:pPr>
              <w:rPr>
                <w:rFonts w:cstheme="minorHAnsi"/>
              </w:rPr>
            </w:pPr>
            <w:r>
              <w:rPr>
                <w:rFonts w:cstheme="minorHAnsi"/>
              </w:rPr>
              <w:t xml:space="preserve">81% = 25/25 </w:t>
            </w:r>
          </w:p>
        </w:tc>
        <w:tc>
          <w:tcPr>
            <w:tcW w:w="2918" w:type="dxa"/>
            <w:gridSpan w:val="5"/>
            <w:tcBorders>
              <w:top w:val="single" w:sz="4" w:space="0" w:color="auto"/>
              <w:left w:val="single" w:sz="4" w:space="0" w:color="auto"/>
              <w:bottom w:val="single" w:sz="4" w:space="0" w:color="auto"/>
              <w:right w:val="single" w:sz="4" w:space="0" w:color="auto"/>
            </w:tcBorders>
            <w:vAlign w:val="center"/>
          </w:tcPr>
          <w:p w14:paraId="11144AAC" w14:textId="77777777" w:rsidR="008D5844" w:rsidRPr="00057780" w:rsidRDefault="008D5844" w:rsidP="00F94711">
            <w:pPr>
              <w:rPr>
                <w:rFonts w:cstheme="minorHAnsi"/>
              </w:rPr>
            </w:pPr>
          </w:p>
        </w:tc>
        <w:tc>
          <w:tcPr>
            <w:tcW w:w="2919" w:type="dxa"/>
            <w:gridSpan w:val="4"/>
            <w:tcBorders>
              <w:top w:val="single" w:sz="4" w:space="0" w:color="auto"/>
              <w:left w:val="single" w:sz="4" w:space="0" w:color="auto"/>
              <w:bottom w:val="single" w:sz="4" w:space="0" w:color="auto"/>
              <w:right w:val="single" w:sz="4" w:space="0" w:color="auto"/>
            </w:tcBorders>
            <w:vAlign w:val="center"/>
          </w:tcPr>
          <w:p w14:paraId="528168FF" w14:textId="77777777" w:rsidR="008D5844" w:rsidRPr="00057780" w:rsidRDefault="008D5844" w:rsidP="00F94711">
            <w:pPr>
              <w:rPr>
                <w:rFonts w:cstheme="minorHAnsi"/>
              </w:rPr>
            </w:pPr>
          </w:p>
        </w:tc>
      </w:tr>
      <w:tr w:rsidR="008D5844" w:rsidRPr="00057780" w14:paraId="762DCBAF" w14:textId="77777777" w:rsidTr="00F94711">
        <w:trPr>
          <w:trHeight w:val="240"/>
        </w:trPr>
        <w:tc>
          <w:tcPr>
            <w:tcW w:w="1251" w:type="dxa"/>
            <w:gridSpan w:val="2"/>
            <w:vMerge w:val="restart"/>
            <w:tcBorders>
              <w:right w:val="single" w:sz="4" w:space="0" w:color="auto"/>
            </w:tcBorders>
            <w:vAlign w:val="center"/>
          </w:tcPr>
          <w:p w14:paraId="7CB057FF" w14:textId="77777777" w:rsidR="008D5844" w:rsidRPr="00057780" w:rsidRDefault="008D5844" w:rsidP="00F94711">
            <w:pPr>
              <w:rPr>
                <w:rFonts w:cstheme="minorHAnsi"/>
              </w:rPr>
            </w:pPr>
          </w:p>
        </w:tc>
        <w:tc>
          <w:tcPr>
            <w:tcW w:w="2429" w:type="dxa"/>
            <w:gridSpan w:val="5"/>
            <w:tcBorders>
              <w:top w:val="single" w:sz="4" w:space="0" w:color="auto"/>
              <w:left w:val="single" w:sz="4" w:space="0" w:color="auto"/>
              <w:bottom w:val="single" w:sz="4" w:space="0" w:color="auto"/>
              <w:right w:val="single" w:sz="4" w:space="0" w:color="auto"/>
            </w:tcBorders>
            <w:vAlign w:val="center"/>
          </w:tcPr>
          <w:p w14:paraId="142CBAB0" w14:textId="77777777" w:rsidR="008D5844" w:rsidRPr="00057780" w:rsidRDefault="008D5844" w:rsidP="00F94711">
            <w:pPr>
              <w:jc w:val="center"/>
              <w:rPr>
                <w:rFonts w:cstheme="minorHAnsi"/>
                <w:b/>
                <w:bCs/>
              </w:rPr>
            </w:pPr>
            <w:r w:rsidRPr="00057780">
              <w:rPr>
                <w:rFonts w:cstheme="minorHAnsi"/>
                <w:b/>
                <w:bCs/>
              </w:rPr>
              <w:t>Reading</w:t>
            </w:r>
          </w:p>
        </w:tc>
        <w:tc>
          <w:tcPr>
            <w:tcW w:w="2557" w:type="dxa"/>
            <w:gridSpan w:val="4"/>
            <w:tcBorders>
              <w:left w:val="single" w:sz="4" w:space="0" w:color="auto"/>
            </w:tcBorders>
            <w:vAlign w:val="center"/>
          </w:tcPr>
          <w:p w14:paraId="1302BEE4" w14:textId="77777777" w:rsidR="008D5844" w:rsidRPr="00057780" w:rsidRDefault="008D5844" w:rsidP="00F94711">
            <w:pPr>
              <w:jc w:val="center"/>
              <w:rPr>
                <w:rFonts w:cstheme="minorHAnsi"/>
                <w:b/>
                <w:bCs/>
              </w:rPr>
            </w:pPr>
            <w:r w:rsidRPr="00057780">
              <w:rPr>
                <w:rFonts w:cstheme="minorHAnsi"/>
                <w:b/>
                <w:bCs/>
              </w:rPr>
              <w:t>Writing</w:t>
            </w:r>
          </w:p>
        </w:tc>
        <w:tc>
          <w:tcPr>
            <w:tcW w:w="2694" w:type="dxa"/>
            <w:gridSpan w:val="5"/>
            <w:vAlign w:val="center"/>
          </w:tcPr>
          <w:p w14:paraId="6B61F935" w14:textId="77777777" w:rsidR="008D5844" w:rsidRPr="00057780" w:rsidRDefault="008D5844" w:rsidP="00F94711">
            <w:pPr>
              <w:jc w:val="center"/>
              <w:rPr>
                <w:rFonts w:cstheme="minorHAnsi"/>
                <w:b/>
                <w:bCs/>
              </w:rPr>
            </w:pPr>
            <w:r w:rsidRPr="00057780">
              <w:rPr>
                <w:rFonts w:cstheme="minorHAnsi"/>
                <w:b/>
                <w:bCs/>
              </w:rPr>
              <w:t>Maths</w:t>
            </w:r>
          </w:p>
        </w:tc>
        <w:tc>
          <w:tcPr>
            <w:tcW w:w="1075" w:type="dxa"/>
            <w:vAlign w:val="center"/>
          </w:tcPr>
          <w:p w14:paraId="28A251ED" w14:textId="77777777" w:rsidR="008D5844" w:rsidRPr="00057780" w:rsidRDefault="008D5844" w:rsidP="00F94711">
            <w:pPr>
              <w:jc w:val="center"/>
              <w:rPr>
                <w:rFonts w:cstheme="minorHAnsi"/>
                <w:b/>
                <w:bCs/>
              </w:rPr>
            </w:pPr>
            <w:r w:rsidRPr="00057780">
              <w:rPr>
                <w:rFonts w:cstheme="minorHAnsi"/>
                <w:b/>
                <w:bCs/>
              </w:rPr>
              <w:t>RWM</w:t>
            </w:r>
          </w:p>
        </w:tc>
      </w:tr>
      <w:tr w:rsidR="008D5844" w:rsidRPr="00057780" w14:paraId="4F2BE1B5" w14:textId="77777777" w:rsidTr="00F94711">
        <w:trPr>
          <w:trHeight w:val="240"/>
        </w:trPr>
        <w:tc>
          <w:tcPr>
            <w:tcW w:w="1251" w:type="dxa"/>
            <w:gridSpan w:val="2"/>
            <w:vMerge/>
            <w:vAlign w:val="center"/>
          </w:tcPr>
          <w:p w14:paraId="55EBE991" w14:textId="77777777" w:rsidR="008D5844" w:rsidRPr="00057780" w:rsidRDefault="008D5844" w:rsidP="00F94711">
            <w:pPr>
              <w:rPr>
                <w:rFonts w:cstheme="minorHAnsi"/>
              </w:rPr>
            </w:pPr>
          </w:p>
        </w:tc>
        <w:tc>
          <w:tcPr>
            <w:tcW w:w="728" w:type="dxa"/>
            <w:gridSpan w:val="2"/>
            <w:tcBorders>
              <w:top w:val="single" w:sz="4" w:space="0" w:color="auto"/>
              <w:bottom w:val="single" w:sz="4" w:space="0" w:color="auto"/>
            </w:tcBorders>
            <w:vAlign w:val="center"/>
          </w:tcPr>
          <w:p w14:paraId="566C3638" w14:textId="77777777" w:rsidR="008D5844" w:rsidRPr="00057780" w:rsidRDefault="008D5844" w:rsidP="00F94711">
            <w:pPr>
              <w:jc w:val="center"/>
              <w:rPr>
                <w:rFonts w:cstheme="minorHAnsi"/>
                <w:b/>
                <w:bCs/>
              </w:rPr>
            </w:pPr>
            <w:r w:rsidRPr="00057780">
              <w:rPr>
                <w:rFonts w:cstheme="minorHAnsi"/>
                <w:b/>
                <w:bCs/>
              </w:rPr>
              <w:t>EXS+</w:t>
            </w:r>
          </w:p>
        </w:tc>
        <w:tc>
          <w:tcPr>
            <w:tcW w:w="1051" w:type="dxa"/>
            <w:gridSpan w:val="2"/>
            <w:tcBorders>
              <w:top w:val="single" w:sz="4" w:space="0" w:color="auto"/>
              <w:bottom w:val="single" w:sz="4" w:space="0" w:color="auto"/>
            </w:tcBorders>
            <w:vAlign w:val="center"/>
          </w:tcPr>
          <w:p w14:paraId="1068D452" w14:textId="77777777" w:rsidR="008D5844" w:rsidRPr="00057780" w:rsidRDefault="008D5844" w:rsidP="00F94711">
            <w:pPr>
              <w:jc w:val="center"/>
              <w:rPr>
                <w:rFonts w:cstheme="minorHAnsi"/>
                <w:b/>
                <w:bCs/>
              </w:rPr>
            </w:pPr>
            <w:r w:rsidRPr="00057780">
              <w:rPr>
                <w:rFonts w:cstheme="minorHAnsi"/>
                <w:b/>
                <w:bCs/>
              </w:rPr>
              <w:t>GDS</w:t>
            </w:r>
          </w:p>
        </w:tc>
        <w:tc>
          <w:tcPr>
            <w:tcW w:w="650" w:type="dxa"/>
            <w:tcBorders>
              <w:top w:val="single" w:sz="4" w:space="0" w:color="auto"/>
              <w:bottom w:val="single" w:sz="4" w:space="0" w:color="auto"/>
            </w:tcBorders>
            <w:vAlign w:val="center"/>
          </w:tcPr>
          <w:p w14:paraId="20A5F654" w14:textId="77777777" w:rsidR="008D5844" w:rsidRPr="00057780" w:rsidRDefault="008D5844" w:rsidP="00F94711">
            <w:pPr>
              <w:jc w:val="center"/>
              <w:rPr>
                <w:rFonts w:cstheme="minorHAnsi"/>
                <w:b/>
                <w:bCs/>
              </w:rPr>
            </w:pPr>
            <w:r w:rsidRPr="00057780">
              <w:rPr>
                <w:rFonts w:cstheme="minorHAnsi"/>
                <w:b/>
                <w:bCs/>
              </w:rPr>
              <w:t>Prog</w:t>
            </w:r>
          </w:p>
        </w:tc>
        <w:tc>
          <w:tcPr>
            <w:tcW w:w="976" w:type="dxa"/>
            <w:gridSpan w:val="2"/>
            <w:tcBorders>
              <w:bottom w:val="single" w:sz="4" w:space="0" w:color="auto"/>
            </w:tcBorders>
            <w:vAlign w:val="center"/>
          </w:tcPr>
          <w:p w14:paraId="19E7B242" w14:textId="77777777" w:rsidR="008D5844" w:rsidRPr="00057780" w:rsidRDefault="008D5844" w:rsidP="00F94711">
            <w:pPr>
              <w:jc w:val="center"/>
              <w:rPr>
                <w:rFonts w:cstheme="minorHAnsi"/>
                <w:b/>
                <w:bCs/>
              </w:rPr>
            </w:pPr>
            <w:r w:rsidRPr="00057780">
              <w:rPr>
                <w:rFonts w:cstheme="minorHAnsi"/>
                <w:b/>
                <w:bCs/>
              </w:rPr>
              <w:t>EXS+</w:t>
            </w:r>
          </w:p>
        </w:tc>
        <w:tc>
          <w:tcPr>
            <w:tcW w:w="771" w:type="dxa"/>
            <w:tcBorders>
              <w:bottom w:val="single" w:sz="4" w:space="0" w:color="auto"/>
            </w:tcBorders>
            <w:vAlign w:val="center"/>
          </w:tcPr>
          <w:p w14:paraId="68AE5B3A" w14:textId="77777777" w:rsidR="008D5844" w:rsidRPr="00057780" w:rsidRDefault="008D5844" w:rsidP="00F94711">
            <w:pPr>
              <w:jc w:val="center"/>
              <w:rPr>
                <w:rFonts w:cstheme="minorHAnsi"/>
                <w:b/>
                <w:bCs/>
              </w:rPr>
            </w:pPr>
            <w:r w:rsidRPr="00057780">
              <w:rPr>
                <w:rFonts w:cstheme="minorHAnsi"/>
                <w:b/>
                <w:bCs/>
              </w:rPr>
              <w:t>GDS</w:t>
            </w:r>
          </w:p>
        </w:tc>
        <w:tc>
          <w:tcPr>
            <w:tcW w:w="810" w:type="dxa"/>
            <w:tcBorders>
              <w:bottom w:val="single" w:sz="4" w:space="0" w:color="auto"/>
            </w:tcBorders>
            <w:vAlign w:val="center"/>
          </w:tcPr>
          <w:p w14:paraId="03EEA454" w14:textId="77777777" w:rsidR="008D5844" w:rsidRPr="00057780" w:rsidRDefault="008D5844" w:rsidP="00F94711">
            <w:pPr>
              <w:jc w:val="center"/>
              <w:rPr>
                <w:rFonts w:cstheme="minorHAnsi"/>
                <w:b/>
                <w:bCs/>
              </w:rPr>
            </w:pPr>
            <w:r w:rsidRPr="00057780">
              <w:rPr>
                <w:rFonts w:cstheme="minorHAnsi"/>
                <w:b/>
                <w:bCs/>
              </w:rPr>
              <w:t>Prog</w:t>
            </w:r>
          </w:p>
        </w:tc>
        <w:tc>
          <w:tcPr>
            <w:tcW w:w="958" w:type="dxa"/>
            <w:gridSpan w:val="3"/>
            <w:tcBorders>
              <w:bottom w:val="single" w:sz="4" w:space="0" w:color="auto"/>
            </w:tcBorders>
            <w:vAlign w:val="center"/>
          </w:tcPr>
          <w:p w14:paraId="7522DF56" w14:textId="77777777" w:rsidR="008D5844" w:rsidRPr="00057780" w:rsidRDefault="008D5844" w:rsidP="00F94711">
            <w:pPr>
              <w:jc w:val="center"/>
              <w:rPr>
                <w:rFonts w:cstheme="minorHAnsi"/>
                <w:b/>
                <w:bCs/>
              </w:rPr>
            </w:pPr>
            <w:r w:rsidRPr="00057780">
              <w:rPr>
                <w:rFonts w:cstheme="minorHAnsi"/>
                <w:b/>
                <w:bCs/>
              </w:rPr>
              <w:t>EXS+</w:t>
            </w:r>
          </w:p>
        </w:tc>
        <w:tc>
          <w:tcPr>
            <w:tcW w:w="999" w:type="dxa"/>
            <w:tcBorders>
              <w:bottom w:val="single" w:sz="4" w:space="0" w:color="auto"/>
            </w:tcBorders>
            <w:vAlign w:val="center"/>
          </w:tcPr>
          <w:p w14:paraId="55DEE89E" w14:textId="77777777" w:rsidR="008D5844" w:rsidRPr="00057780" w:rsidRDefault="008D5844" w:rsidP="00F94711">
            <w:pPr>
              <w:jc w:val="center"/>
              <w:rPr>
                <w:rFonts w:cstheme="minorHAnsi"/>
                <w:b/>
                <w:bCs/>
              </w:rPr>
            </w:pPr>
            <w:r w:rsidRPr="00057780">
              <w:rPr>
                <w:rFonts w:cstheme="minorHAnsi"/>
                <w:b/>
                <w:bCs/>
              </w:rPr>
              <w:t>GDS</w:t>
            </w:r>
          </w:p>
        </w:tc>
        <w:tc>
          <w:tcPr>
            <w:tcW w:w="737" w:type="dxa"/>
            <w:tcBorders>
              <w:bottom w:val="single" w:sz="4" w:space="0" w:color="auto"/>
            </w:tcBorders>
            <w:vAlign w:val="center"/>
          </w:tcPr>
          <w:p w14:paraId="638ED155" w14:textId="77777777" w:rsidR="008D5844" w:rsidRPr="00057780" w:rsidRDefault="008D5844" w:rsidP="00F94711">
            <w:pPr>
              <w:jc w:val="center"/>
              <w:rPr>
                <w:rFonts w:cstheme="minorHAnsi"/>
                <w:b/>
                <w:bCs/>
              </w:rPr>
            </w:pPr>
            <w:r w:rsidRPr="00057780">
              <w:rPr>
                <w:rFonts w:cstheme="minorHAnsi"/>
                <w:b/>
                <w:bCs/>
              </w:rPr>
              <w:t>Prog</w:t>
            </w:r>
          </w:p>
        </w:tc>
        <w:tc>
          <w:tcPr>
            <w:tcW w:w="1075" w:type="dxa"/>
            <w:tcBorders>
              <w:bottom w:val="single" w:sz="4" w:space="0" w:color="auto"/>
            </w:tcBorders>
            <w:vAlign w:val="center"/>
          </w:tcPr>
          <w:p w14:paraId="7901A535" w14:textId="77777777" w:rsidR="008D5844" w:rsidRPr="00057780" w:rsidRDefault="008D5844" w:rsidP="00F94711">
            <w:pPr>
              <w:jc w:val="center"/>
              <w:rPr>
                <w:rFonts w:cstheme="minorHAnsi"/>
                <w:b/>
                <w:bCs/>
              </w:rPr>
            </w:pPr>
          </w:p>
        </w:tc>
      </w:tr>
      <w:tr w:rsidR="008D5844" w:rsidRPr="00057780" w14:paraId="34D6C4C0" w14:textId="77777777" w:rsidTr="00F94711">
        <w:trPr>
          <w:trHeight w:val="240"/>
        </w:trPr>
        <w:tc>
          <w:tcPr>
            <w:tcW w:w="849" w:type="dxa"/>
            <w:vMerge w:val="restart"/>
            <w:vAlign w:val="center"/>
          </w:tcPr>
          <w:p w14:paraId="617EB58B" w14:textId="77777777" w:rsidR="008D5844" w:rsidRPr="00057780" w:rsidRDefault="008D5844" w:rsidP="00F94711">
            <w:pPr>
              <w:rPr>
                <w:rFonts w:cstheme="minorHAnsi"/>
              </w:rPr>
            </w:pPr>
            <w:r w:rsidRPr="00057780">
              <w:rPr>
                <w:rFonts w:cstheme="minorHAnsi"/>
              </w:rPr>
              <w:t>KS2</w:t>
            </w:r>
          </w:p>
        </w:tc>
        <w:tc>
          <w:tcPr>
            <w:tcW w:w="402" w:type="dxa"/>
            <w:vAlign w:val="center"/>
          </w:tcPr>
          <w:p w14:paraId="550778B3" w14:textId="77777777" w:rsidR="008D5844" w:rsidRPr="00104460" w:rsidRDefault="008D5844" w:rsidP="00F94711">
            <w:pPr>
              <w:rPr>
                <w:rFonts w:cstheme="minorHAnsi"/>
                <w:sz w:val="14"/>
                <w:szCs w:val="14"/>
              </w:rPr>
            </w:pPr>
            <w:r>
              <w:rPr>
                <w:rFonts w:cstheme="minorHAnsi"/>
                <w:sz w:val="14"/>
                <w:szCs w:val="14"/>
              </w:rPr>
              <w:t>All</w:t>
            </w:r>
          </w:p>
        </w:tc>
        <w:tc>
          <w:tcPr>
            <w:tcW w:w="728" w:type="dxa"/>
            <w:gridSpan w:val="2"/>
            <w:tcBorders>
              <w:bottom w:val="single" w:sz="4" w:space="0" w:color="auto"/>
            </w:tcBorders>
            <w:vAlign w:val="center"/>
          </w:tcPr>
          <w:p w14:paraId="1AAE57C0" w14:textId="77777777" w:rsidR="008D5844" w:rsidRPr="008C2BFC" w:rsidRDefault="008D5844" w:rsidP="00F94711">
            <w:pPr>
              <w:rPr>
                <w:rFonts w:cstheme="minorHAnsi"/>
                <w:highlight w:val="green"/>
              </w:rPr>
            </w:pPr>
            <w:r>
              <w:rPr>
                <w:rFonts w:cstheme="minorHAnsi"/>
                <w:highlight w:val="green"/>
              </w:rPr>
              <w:t>86</w:t>
            </w:r>
          </w:p>
        </w:tc>
        <w:tc>
          <w:tcPr>
            <w:tcW w:w="1051" w:type="dxa"/>
            <w:gridSpan w:val="2"/>
            <w:tcBorders>
              <w:bottom w:val="single" w:sz="4" w:space="0" w:color="auto"/>
            </w:tcBorders>
            <w:vAlign w:val="center"/>
          </w:tcPr>
          <w:p w14:paraId="2D6929BB" w14:textId="77777777" w:rsidR="008D5844" w:rsidRPr="008C2BFC" w:rsidRDefault="008D5844" w:rsidP="00F94711">
            <w:pPr>
              <w:rPr>
                <w:rFonts w:cstheme="minorHAnsi"/>
                <w:highlight w:val="green"/>
              </w:rPr>
            </w:pPr>
            <w:r>
              <w:rPr>
                <w:rFonts w:cstheme="minorHAnsi"/>
                <w:highlight w:val="green"/>
              </w:rPr>
              <w:t>62</w:t>
            </w:r>
          </w:p>
        </w:tc>
        <w:tc>
          <w:tcPr>
            <w:tcW w:w="650" w:type="dxa"/>
            <w:tcBorders>
              <w:bottom w:val="single" w:sz="4" w:space="0" w:color="auto"/>
            </w:tcBorders>
            <w:vAlign w:val="center"/>
          </w:tcPr>
          <w:p w14:paraId="3672C1A0" w14:textId="77777777" w:rsidR="008D5844" w:rsidRPr="00057780" w:rsidRDefault="008D5844" w:rsidP="00F94711">
            <w:pPr>
              <w:rPr>
                <w:rFonts w:cstheme="minorHAnsi"/>
              </w:rPr>
            </w:pPr>
          </w:p>
        </w:tc>
        <w:tc>
          <w:tcPr>
            <w:tcW w:w="976" w:type="dxa"/>
            <w:gridSpan w:val="2"/>
            <w:tcBorders>
              <w:bottom w:val="single" w:sz="4" w:space="0" w:color="auto"/>
            </w:tcBorders>
            <w:vAlign w:val="center"/>
          </w:tcPr>
          <w:p w14:paraId="6B7AF708" w14:textId="77777777" w:rsidR="008D5844" w:rsidRPr="008C2BFC" w:rsidRDefault="008D5844" w:rsidP="00F94711">
            <w:pPr>
              <w:rPr>
                <w:rFonts w:cstheme="minorHAnsi"/>
                <w:highlight w:val="green"/>
              </w:rPr>
            </w:pPr>
            <w:r>
              <w:rPr>
                <w:rFonts w:cstheme="minorHAnsi"/>
                <w:highlight w:val="green"/>
              </w:rPr>
              <w:t>82</w:t>
            </w:r>
          </w:p>
        </w:tc>
        <w:tc>
          <w:tcPr>
            <w:tcW w:w="771" w:type="dxa"/>
            <w:tcBorders>
              <w:bottom w:val="single" w:sz="4" w:space="0" w:color="auto"/>
            </w:tcBorders>
            <w:vAlign w:val="center"/>
          </w:tcPr>
          <w:p w14:paraId="6763DAED" w14:textId="77777777" w:rsidR="008D5844" w:rsidRPr="008C2BFC" w:rsidRDefault="008D5844" w:rsidP="00F94711">
            <w:pPr>
              <w:rPr>
                <w:rFonts w:cstheme="minorHAnsi"/>
                <w:highlight w:val="green"/>
              </w:rPr>
            </w:pPr>
            <w:r>
              <w:rPr>
                <w:rFonts w:cstheme="minorHAnsi"/>
                <w:highlight w:val="green"/>
              </w:rPr>
              <w:t>23</w:t>
            </w:r>
          </w:p>
        </w:tc>
        <w:tc>
          <w:tcPr>
            <w:tcW w:w="810" w:type="dxa"/>
            <w:tcBorders>
              <w:bottom w:val="single" w:sz="4" w:space="0" w:color="auto"/>
            </w:tcBorders>
            <w:vAlign w:val="center"/>
          </w:tcPr>
          <w:p w14:paraId="7CD29B06" w14:textId="77777777" w:rsidR="008D5844" w:rsidRPr="00057780" w:rsidRDefault="008D5844" w:rsidP="00F94711">
            <w:pPr>
              <w:rPr>
                <w:rFonts w:cstheme="minorHAnsi"/>
              </w:rPr>
            </w:pPr>
          </w:p>
        </w:tc>
        <w:tc>
          <w:tcPr>
            <w:tcW w:w="958" w:type="dxa"/>
            <w:gridSpan w:val="3"/>
            <w:tcBorders>
              <w:bottom w:val="single" w:sz="4" w:space="0" w:color="auto"/>
            </w:tcBorders>
            <w:vAlign w:val="center"/>
          </w:tcPr>
          <w:p w14:paraId="369228B8" w14:textId="77777777" w:rsidR="008D5844" w:rsidRPr="008C2BFC" w:rsidRDefault="008D5844" w:rsidP="00F94711">
            <w:pPr>
              <w:rPr>
                <w:rFonts w:cstheme="minorHAnsi"/>
                <w:highlight w:val="green"/>
              </w:rPr>
            </w:pPr>
            <w:r>
              <w:rPr>
                <w:rFonts w:cstheme="minorHAnsi"/>
                <w:highlight w:val="green"/>
              </w:rPr>
              <w:t>89</w:t>
            </w:r>
          </w:p>
        </w:tc>
        <w:tc>
          <w:tcPr>
            <w:tcW w:w="999" w:type="dxa"/>
            <w:tcBorders>
              <w:bottom w:val="single" w:sz="4" w:space="0" w:color="auto"/>
            </w:tcBorders>
            <w:vAlign w:val="center"/>
          </w:tcPr>
          <w:p w14:paraId="2030F848" w14:textId="77777777" w:rsidR="008D5844" w:rsidRPr="008C2BFC" w:rsidRDefault="008D5844" w:rsidP="00F94711">
            <w:pPr>
              <w:rPr>
                <w:rFonts w:cstheme="minorHAnsi"/>
                <w:highlight w:val="green"/>
              </w:rPr>
            </w:pPr>
            <w:r>
              <w:rPr>
                <w:rFonts w:cstheme="minorHAnsi"/>
                <w:highlight w:val="green"/>
              </w:rPr>
              <w:t>48</w:t>
            </w:r>
          </w:p>
        </w:tc>
        <w:tc>
          <w:tcPr>
            <w:tcW w:w="737" w:type="dxa"/>
            <w:tcBorders>
              <w:bottom w:val="single" w:sz="4" w:space="0" w:color="auto"/>
            </w:tcBorders>
            <w:vAlign w:val="center"/>
          </w:tcPr>
          <w:p w14:paraId="11B1A90B" w14:textId="77777777" w:rsidR="008D5844" w:rsidRPr="00057780" w:rsidRDefault="008D5844" w:rsidP="00F94711">
            <w:pPr>
              <w:rPr>
                <w:rFonts w:cstheme="minorHAnsi"/>
              </w:rPr>
            </w:pPr>
          </w:p>
        </w:tc>
        <w:tc>
          <w:tcPr>
            <w:tcW w:w="1075" w:type="dxa"/>
            <w:tcBorders>
              <w:bottom w:val="single" w:sz="4" w:space="0" w:color="auto"/>
            </w:tcBorders>
            <w:vAlign w:val="center"/>
          </w:tcPr>
          <w:p w14:paraId="67AEB807" w14:textId="77777777" w:rsidR="008D5844" w:rsidRPr="00057780" w:rsidRDefault="008D5844" w:rsidP="00F94711">
            <w:pPr>
              <w:rPr>
                <w:rFonts w:cstheme="minorHAnsi"/>
              </w:rPr>
            </w:pPr>
            <w:r>
              <w:rPr>
                <w:rFonts w:cstheme="minorHAnsi"/>
              </w:rPr>
              <w:t>75</w:t>
            </w:r>
          </w:p>
        </w:tc>
      </w:tr>
      <w:tr w:rsidR="008D5844" w:rsidRPr="00057780" w14:paraId="65954648" w14:textId="77777777" w:rsidTr="00F94711">
        <w:trPr>
          <w:trHeight w:val="240"/>
        </w:trPr>
        <w:tc>
          <w:tcPr>
            <w:tcW w:w="849" w:type="dxa"/>
            <w:vMerge/>
            <w:vAlign w:val="center"/>
          </w:tcPr>
          <w:p w14:paraId="2E46DC48" w14:textId="77777777" w:rsidR="008D5844" w:rsidRPr="00057780" w:rsidRDefault="008D5844" w:rsidP="00F94711">
            <w:pPr>
              <w:rPr>
                <w:rFonts w:cstheme="minorHAnsi"/>
              </w:rPr>
            </w:pPr>
          </w:p>
        </w:tc>
        <w:tc>
          <w:tcPr>
            <w:tcW w:w="402" w:type="dxa"/>
            <w:vAlign w:val="center"/>
          </w:tcPr>
          <w:p w14:paraId="6F7D8A86" w14:textId="77777777" w:rsidR="008D5844" w:rsidRPr="00104460" w:rsidRDefault="008D5844" w:rsidP="00F94711">
            <w:pPr>
              <w:rPr>
                <w:rFonts w:cstheme="minorHAnsi"/>
                <w:sz w:val="14"/>
                <w:szCs w:val="14"/>
              </w:rPr>
            </w:pPr>
            <w:r>
              <w:rPr>
                <w:rFonts w:cstheme="minorHAnsi"/>
                <w:sz w:val="14"/>
                <w:szCs w:val="14"/>
              </w:rPr>
              <w:t>PP</w:t>
            </w:r>
          </w:p>
        </w:tc>
        <w:tc>
          <w:tcPr>
            <w:tcW w:w="728" w:type="dxa"/>
            <w:gridSpan w:val="2"/>
            <w:tcBorders>
              <w:top w:val="single" w:sz="4" w:space="0" w:color="auto"/>
            </w:tcBorders>
            <w:vAlign w:val="center"/>
          </w:tcPr>
          <w:p w14:paraId="3E3824C0" w14:textId="77777777" w:rsidR="008D5844" w:rsidRPr="00057780" w:rsidRDefault="008D5844" w:rsidP="00F94711">
            <w:pPr>
              <w:rPr>
                <w:rFonts w:cstheme="minorHAnsi"/>
                <w:i/>
                <w:iCs/>
              </w:rPr>
            </w:pPr>
            <w:r>
              <w:rPr>
                <w:rFonts w:cstheme="minorHAnsi"/>
                <w:i/>
                <w:iCs/>
              </w:rPr>
              <w:t>87.5</w:t>
            </w:r>
          </w:p>
        </w:tc>
        <w:tc>
          <w:tcPr>
            <w:tcW w:w="1051" w:type="dxa"/>
            <w:gridSpan w:val="2"/>
            <w:tcBorders>
              <w:top w:val="single" w:sz="4" w:space="0" w:color="auto"/>
            </w:tcBorders>
            <w:vAlign w:val="center"/>
          </w:tcPr>
          <w:p w14:paraId="0AE6AD26" w14:textId="77777777" w:rsidR="008D5844" w:rsidRPr="00057780" w:rsidRDefault="008D5844" w:rsidP="00F94711">
            <w:pPr>
              <w:rPr>
                <w:rFonts w:cstheme="minorHAnsi"/>
                <w:i/>
                <w:iCs/>
              </w:rPr>
            </w:pPr>
            <w:r>
              <w:rPr>
                <w:rFonts w:cstheme="minorHAnsi"/>
                <w:i/>
                <w:iCs/>
              </w:rPr>
              <w:t>32.5</w:t>
            </w:r>
          </w:p>
        </w:tc>
        <w:tc>
          <w:tcPr>
            <w:tcW w:w="650" w:type="dxa"/>
            <w:tcBorders>
              <w:top w:val="single" w:sz="4" w:space="0" w:color="auto"/>
            </w:tcBorders>
            <w:vAlign w:val="center"/>
          </w:tcPr>
          <w:p w14:paraId="4E8D44A6" w14:textId="77777777" w:rsidR="008D5844" w:rsidRPr="00057780" w:rsidRDefault="008D5844" w:rsidP="00F94711">
            <w:pPr>
              <w:rPr>
                <w:rFonts w:cstheme="minorHAnsi"/>
                <w:i/>
                <w:iCs/>
              </w:rPr>
            </w:pPr>
            <w:r>
              <w:rPr>
                <w:rFonts w:cstheme="minorHAnsi"/>
                <w:i/>
                <w:iCs/>
              </w:rPr>
              <w:t>100</w:t>
            </w:r>
          </w:p>
        </w:tc>
        <w:tc>
          <w:tcPr>
            <w:tcW w:w="976" w:type="dxa"/>
            <w:gridSpan w:val="2"/>
            <w:tcBorders>
              <w:top w:val="single" w:sz="4" w:space="0" w:color="auto"/>
            </w:tcBorders>
            <w:vAlign w:val="center"/>
          </w:tcPr>
          <w:p w14:paraId="1C8F76D6" w14:textId="77777777" w:rsidR="008D5844" w:rsidRPr="00057780" w:rsidRDefault="008D5844" w:rsidP="00F94711">
            <w:pPr>
              <w:rPr>
                <w:rFonts w:cstheme="minorHAnsi"/>
                <w:i/>
                <w:iCs/>
              </w:rPr>
            </w:pPr>
            <w:r>
              <w:rPr>
                <w:rFonts w:cstheme="minorHAnsi"/>
                <w:i/>
                <w:iCs/>
              </w:rPr>
              <w:t>75</w:t>
            </w:r>
          </w:p>
        </w:tc>
        <w:tc>
          <w:tcPr>
            <w:tcW w:w="771" w:type="dxa"/>
            <w:tcBorders>
              <w:top w:val="single" w:sz="4" w:space="0" w:color="auto"/>
            </w:tcBorders>
            <w:vAlign w:val="center"/>
          </w:tcPr>
          <w:p w14:paraId="46CEC41D" w14:textId="77777777" w:rsidR="008D5844" w:rsidRPr="00057780" w:rsidRDefault="008D5844" w:rsidP="00F94711">
            <w:pPr>
              <w:rPr>
                <w:rFonts w:cstheme="minorHAnsi"/>
                <w:i/>
                <w:iCs/>
              </w:rPr>
            </w:pPr>
            <w:r>
              <w:rPr>
                <w:rFonts w:cstheme="minorHAnsi"/>
                <w:i/>
                <w:iCs/>
              </w:rPr>
              <w:t>0</w:t>
            </w:r>
          </w:p>
        </w:tc>
        <w:tc>
          <w:tcPr>
            <w:tcW w:w="810" w:type="dxa"/>
            <w:tcBorders>
              <w:top w:val="single" w:sz="4" w:space="0" w:color="auto"/>
            </w:tcBorders>
            <w:vAlign w:val="center"/>
          </w:tcPr>
          <w:p w14:paraId="0546543F" w14:textId="77777777" w:rsidR="008D5844" w:rsidRPr="00057780" w:rsidRDefault="008D5844" w:rsidP="00F94711">
            <w:pPr>
              <w:rPr>
                <w:rFonts w:cstheme="minorHAnsi"/>
                <w:i/>
                <w:iCs/>
              </w:rPr>
            </w:pPr>
            <w:r>
              <w:rPr>
                <w:rFonts w:cstheme="minorHAnsi"/>
                <w:i/>
                <w:iCs/>
              </w:rPr>
              <w:t>100</w:t>
            </w:r>
          </w:p>
        </w:tc>
        <w:tc>
          <w:tcPr>
            <w:tcW w:w="958" w:type="dxa"/>
            <w:gridSpan w:val="3"/>
            <w:tcBorders>
              <w:top w:val="single" w:sz="4" w:space="0" w:color="auto"/>
            </w:tcBorders>
            <w:vAlign w:val="center"/>
          </w:tcPr>
          <w:p w14:paraId="761AA1D7" w14:textId="77777777" w:rsidR="008D5844" w:rsidRPr="00057780" w:rsidRDefault="008D5844" w:rsidP="00F94711">
            <w:pPr>
              <w:rPr>
                <w:rFonts w:cstheme="minorHAnsi"/>
                <w:i/>
                <w:iCs/>
              </w:rPr>
            </w:pPr>
            <w:r>
              <w:rPr>
                <w:rFonts w:cstheme="minorHAnsi"/>
                <w:i/>
                <w:iCs/>
              </w:rPr>
              <w:t>50</w:t>
            </w:r>
          </w:p>
        </w:tc>
        <w:tc>
          <w:tcPr>
            <w:tcW w:w="999" w:type="dxa"/>
            <w:tcBorders>
              <w:top w:val="single" w:sz="4" w:space="0" w:color="auto"/>
            </w:tcBorders>
            <w:vAlign w:val="center"/>
          </w:tcPr>
          <w:p w14:paraId="76BFB4B5" w14:textId="77777777" w:rsidR="008D5844" w:rsidRPr="00057780" w:rsidRDefault="008D5844" w:rsidP="00F94711">
            <w:pPr>
              <w:rPr>
                <w:rFonts w:cstheme="minorHAnsi"/>
                <w:i/>
                <w:iCs/>
              </w:rPr>
            </w:pPr>
            <w:r>
              <w:rPr>
                <w:rFonts w:cstheme="minorHAnsi"/>
                <w:i/>
                <w:iCs/>
              </w:rPr>
              <w:t>0</w:t>
            </w:r>
          </w:p>
        </w:tc>
        <w:tc>
          <w:tcPr>
            <w:tcW w:w="737" w:type="dxa"/>
            <w:tcBorders>
              <w:top w:val="single" w:sz="4" w:space="0" w:color="auto"/>
            </w:tcBorders>
            <w:vAlign w:val="center"/>
          </w:tcPr>
          <w:p w14:paraId="33846A7B" w14:textId="77777777" w:rsidR="008D5844" w:rsidRPr="00057780" w:rsidRDefault="008D5844" w:rsidP="00F94711">
            <w:pPr>
              <w:rPr>
                <w:rFonts w:cstheme="minorHAnsi"/>
                <w:i/>
                <w:iCs/>
              </w:rPr>
            </w:pPr>
            <w:r>
              <w:rPr>
                <w:rFonts w:cstheme="minorHAnsi"/>
                <w:i/>
                <w:iCs/>
              </w:rPr>
              <w:t>100</w:t>
            </w:r>
          </w:p>
        </w:tc>
        <w:tc>
          <w:tcPr>
            <w:tcW w:w="1075" w:type="dxa"/>
            <w:tcBorders>
              <w:top w:val="single" w:sz="4" w:space="0" w:color="auto"/>
            </w:tcBorders>
            <w:vAlign w:val="center"/>
          </w:tcPr>
          <w:p w14:paraId="79F5CBB8" w14:textId="77777777" w:rsidR="008D5844" w:rsidRPr="00057780" w:rsidRDefault="008D5844" w:rsidP="00F94711">
            <w:pPr>
              <w:rPr>
                <w:rFonts w:cstheme="minorHAnsi"/>
                <w:i/>
                <w:iCs/>
              </w:rPr>
            </w:pPr>
          </w:p>
        </w:tc>
      </w:tr>
      <w:tr w:rsidR="008D5844" w:rsidRPr="00057780" w14:paraId="37AE7150" w14:textId="77777777" w:rsidTr="00F94711">
        <w:trPr>
          <w:trHeight w:val="240"/>
        </w:trPr>
        <w:tc>
          <w:tcPr>
            <w:tcW w:w="849" w:type="dxa"/>
            <w:vMerge/>
            <w:vAlign w:val="center"/>
          </w:tcPr>
          <w:p w14:paraId="2AB61C7D" w14:textId="77777777" w:rsidR="008D5844" w:rsidRPr="00057780" w:rsidRDefault="008D5844" w:rsidP="00F94711">
            <w:pPr>
              <w:rPr>
                <w:rFonts w:cstheme="minorHAnsi"/>
              </w:rPr>
            </w:pPr>
          </w:p>
        </w:tc>
        <w:tc>
          <w:tcPr>
            <w:tcW w:w="402" w:type="dxa"/>
            <w:vAlign w:val="center"/>
          </w:tcPr>
          <w:p w14:paraId="276FA334" w14:textId="77777777" w:rsidR="008D5844" w:rsidRPr="00104460" w:rsidRDefault="008D5844" w:rsidP="00F94711">
            <w:pPr>
              <w:rPr>
                <w:rFonts w:cstheme="minorHAnsi"/>
                <w:sz w:val="14"/>
                <w:szCs w:val="14"/>
              </w:rPr>
            </w:pPr>
            <w:r w:rsidRPr="00104460">
              <w:rPr>
                <w:rFonts w:cstheme="minorHAnsi"/>
                <w:sz w:val="14"/>
                <w:szCs w:val="14"/>
              </w:rPr>
              <w:t>NA</w:t>
            </w:r>
          </w:p>
        </w:tc>
        <w:tc>
          <w:tcPr>
            <w:tcW w:w="728" w:type="dxa"/>
            <w:gridSpan w:val="2"/>
            <w:tcBorders>
              <w:top w:val="single" w:sz="4" w:space="0" w:color="auto"/>
            </w:tcBorders>
            <w:vAlign w:val="center"/>
          </w:tcPr>
          <w:p w14:paraId="00D4D9C9" w14:textId="77777777" w:rsidR="008D5844" w:rsidRPr="00057780" w:rsidRDefault="008D5844" w:rsidP="00F94711">
            <w:pPr>
              <w:rPr>
                <w:rFonts w:cstheme="minorHAnsi"/>
                <w:i/>
                <w:iCs/>
              </w:rPr>
            </w:pPr>
            <w:r w:rsidRPr="00057780">
              <w:rPr>
                <w:rFonts w:cstheme="minorHAnsi"/>
                <w:i/>
                <w:iCs/>
              </w:rPr>
              <w:t>(%)</w:t>
            </w:r>
          </w:p>
        </w:tc>
        <w:tc>
          <w:tcPr>
            <w:tcW w:w="1051" w:type="dxa"/>
            <w:gridSpan w:val="2"/>
            <w:tcBorders>
              <w:top w:val="single" w:sz="4" w:space="0" w:color="auto"/>
            </w:tcBorders>
            <w:vAlign w:val="center"/>
          </w:tcPr>
          <w:p w14:paraId="00B3A9F9" w14:textId="77777777" w:rsidR="008D5844" w:rsidRPr="00057780" w:rsidRDefault="008D5844" w:rsidP="00F94711">
            <w:pPr>
              <w:rPr>
                <w:rFonts w:cstheme="minorHAnsi"/>
                <w:i/>
                <w:iCs/>
              </w:rPr>
            </w:pPr>
            <w:r w:rsidRPr="00057780">
              <w:rPr>
                <w:rFonts w:cstheme="minorHAnsi"/>
                <w:i/>
                <w:iCs/>
              </w:rPr>
              <w:t>(%)</w:t>
            </w:r>
          </w:p>
        </w:tc>
        <w:tc>
          <w:tcPr>
            <w:tcW w:w="650" w:type="dxa"/>
            <w:tcBorders>
              <w:top w:val="single" w:sz="4" w:space="0" w:color="auto"/>
            </w:tcBorders>
            <w:shd w:val="clear" w:color="auto" w:fill="BFBFBF" w:themeFill="background1" w:themeFillShade="BF"/>
            <w:vAlign w:val="center"/>
          </w:tcPr>
          <w:p w14:paraId="078C608C" w14:textId="77777777" w:rsidR="008D5844" w:rsidRPr="00057780" w:rsidRDefault="008D5844" w:rsidP="00F94711">
            <w:pPr>
              <w:rPr>
                <w:rFonts w:cstheme="minorHAnsi"/>
                <w:i/>
                <w:iCs/>
              </w:rPr>
            </w:pPr>
          </w:p>
        </w:tc>
        <w:tc>
          <w:tcPr>
            <w:tcW w:w="976" w:type="dxa"/>
            <w:gridSpan w:val="2"/>
            <w:tcBorders>
              <w:top w:val="single" w:sz="4" w:space="0" w:color="auto"/>
            </w:tcBorders>
            <w:vAlign w:val="center"/>
          </w:tcPr>
          <w:p w14:paraId="2F60847B" w14:textId="77777777" w:rsidR="008D5844" w:rsidRPr="00057780" w:rsidRDefault="008D5844" w:rsidP="00F94711">
            <w:pPr>
              <w:rPr>
                <w:rFonts w:cstheme="minorHAnsi"/>
                <w:i/>
                <w:iCs/>
              </w:rPr>
            </w:pPr>
            <w:r w:rsidRPr="00057780">
              <w:rPr>
                <w:rFonts w:cstheme="minorHAnsi"/>
                <w:i/>
                <w:iCs/>
              </w:rPr>
              <w:t>(%)</w:t>
            </w:r>
          </w:p>
        </w:tc>
        <w:tc>
          <w:tcPr>
            <w:tcW w:w="771" w:type="dxa"/>
            <w:tcBorders>
              <w:top w:val="single" w:sz="4" w:space="0" w:color="auto"/>
            </w:tcBorders>
            <w:vAlign w:val="center"/>
          </w:tcPr>
          <w:p w14:paraId="24C734EE" w14:textId="77777777" w:rsidR="008D5844" w:rsidRPr="00057780" w:rsidRDefault="008D5844" w:rsidP="00F94711">
            <w:pPr>
              <w:rPr>
                <w:rFonts w:cstheme="minorHAnsi"/>
                <w:i/>
                <w:iCs/>
              </w:rPr>
            </w:pPr>
            <w:r w:rsidRPr="00057780">
              <w:rPr>
                <w:rFonts w:cstheme="minorHAnsi"/>
                <w:i/>
                <w:iCs/>
              </w:rPr>
              <w:t>(%)</w:t>
            </w:r>
          </w:p>
        </w:tc>
        <w:tc>
          <w:tcPr>
            <w:tcW w:w="810" w:type="dxa"/>
            <w:tcBorders>
              <w:top w:val="single" w:sz="4" w:space="0" w:color="auto"/>
            </w:tcBorders>
            <w:shd w:val="clear" w:color="auto" w:fill="BFBFBF" w:themeFill="background1" w:themeFillShade="BF"/>
            <w:vAlign w:val="center"/>
          </w:tcPr>
          <w:p w14:paraId="09464B75" w14:textId="77777777" w:rsidR="008D5844" w:rsidRPr="00057780" w:rsidRDefault="008D5844" w:rsidP="00F94711">
            <w:pPr>
              <w:rPr>
                <w:rFonts w:cstheme="minorHAnsi"/>
                <w:i/>
                <w:iCs/>
              </w:rPr>
            </w:pPr>
          </w:p>
        </w:tc>
        <w:tc>
          <w:tcPr>
            <w:tcW w:w="958" w:type="dxa"/>
            <w:gridSpan w:val="3"/>
            <w:tcBorders>
              <w:top w:val="single" w:sz="4" w:space="0" w:color="auto"/>
            </w:tcBorders>
            <w:vAlign w:val="center"/>
          </w:tcPr>
          <w:p w14:paraId="68C9756F" w14:textId="77777777" w:rsidR="008D5844" w:rsidRPr="00057780" w:rsidRDefault="008D5844" w:rsidP="00F94711">
            <w:pPr>
              <w:rPr>
                <w:rFonts w:cstheme="minorHAnsi"/>
                <w:i/>
                <w:iCs/>
              </w:rPr>
            </w:pPr>
            <w:r w:rsidRPr="00057780">
              <w:rPr>
                <w:rFonts w:cstheme="minorHAnsi"/>
                <w:i/>
                <w:iCs/>
              </w:rPr>
              <w:t>(%)</w:t>
            </w:r>
          </w:p>
        </w:tc>
        <w:tc>
          <w:tcPr>
            <w:tcW w:w="999" w:type="dxa"/>
            <w:tcBorders>
              <w:top w:val="single" w:sz="4" w:space="0" w:color="auto"/>
            </w:tcBorders>
            <w:vAlign w:val="center"/>
          </w:tcPr>
          <w:p w14:paraId="13AB0A6E" w14:textId="77777777" w:rsidR="008D5844" w:rsidRPr="00057780" w:rsidRDefault="008D5844" w:rsidP="00F94711">
            <w:pPr>
              <w:rPr>
                <w:rFonts w:cstheme="minorHAnsi"/>
                <w:i/>
                <w:iCs/>
              </w:rPr>
            </w:pPr>
            <w:r w:rsidRPr="00057780">
              <w:rPr>
                <w:rFonts w:cstheme="minorHAnsi"/>
                <w:i/>
                <w:iCs/>
              </w:rPr>
              <w:t>(%)</w:t>
            </w:r>
          </w:p>
        </w:tc>
        <w:tc>
          <w:tcPr>
            <w:tcW w:w="737" w:type="dxa"/>
            <w:tcBorders>
              <w:top w:val="single" w:sz="4" w:space="0" w:color="auto"/>
            </w:tcBorders>
            <w:shd w:val="clear" w:color="auto" w:fill="BFBFBF" w:themeFill="background1" w:themeFillShade="BF"/>
            <w:vAlign w:val="center"/>
          </w:tcPr>
          <w:p w14:paraId="23BBCF0B" w14:textId="77777777" w:rsidR="008D5844" w:rsidRPr="00057780" w:rsidRDefault="008D5844" w:rsidP="00F94711">
            <w:pPr>
              <w:rPr>
                <w:rFonts w:cstheme="minorHAnsi"/>
                <w:i/>
                <w:iCs/>
              </w:rPr>
            </w:pPr>
          </w:p>
        </w:tc>
        <w:tc>
          <w:tcPr>
            <w:tcW w:w="1075" w:type="dxa"/>
            <w:tcBorders>
              <w:top w:val="single" w:sz="4" w:space="0" w:color="auto"/>
            </w:tcBorders>
            <w:vAlign w:val="center"/>
          </w:tcPr>
          <w:p w14:paraId="77028B7F" w14:textId="77777777" w:rsidR="008D5844" w:rsidRPr="00057780" w:rsidRDefault="008D5844" w:rsidP="00F94711">
            <w:pPr>
              <w:rPr>
                <w:rFonts w:cstheme="minorHAnsi"/>
                <w:i/>
                <w:iCs/>
              </w:rPr>
            </w:pPr>
            <w:r w:rsidRPr="00057780">
              <w:rPr>
                <w:rFonts w:cstheme="minorHAnsi"/>
                <w:i/>
                <w:iCs/>
              </w:rPr>
              <w:t>(%)</w:t>
            </w:r>
          </w:p>
        </w:tc>
      </w:tr>
    </w:tbl>
    <w:p w14:paraId="53B0310F" w14:textId="77777777" w:rsidR="001C537A" w:rsidRDefault="001C537A"/>
    <w:p w14:paraId="05FB747D" w14:textId="77777777" w:rsidR="001C537A" w:rsidRDefault="001C537A"/>
    <w:tbl>
      <w:tblPr>
        <w:tblStyle w:val="TableGrid"/>
        <w:tblW w:w="10065" w:type="dxa"/>
        <w:tblInd w:w="-572" w:type="dxa"/>
        <w:tblLook w:val="04A0" w:firstRow="1" w:lastRow="0" w:firstColumn="1" w:lastColumn="0" w:noHBand="0" w:noVBand="1"/>
      </w:tblPr>
      <w:tblGrid>
        <w:gridCol w:w="10065"/>
      </w:tblGrid>
      <w:tr w:rsidR="00887232" w14:paraId="0E1E1B77" w14:textId="77777777" w:rsidTr="00FC46CB">
        <w:trPr>
          <w:trHeight w:val="240"/>
        </w:trPr>
        <w:tc>
          <w:tcPr>
            <w:tcW w:w="10065" w:type="dxa"/>
            <w:shd w:val="clear" w:color="auto" w:fill="D9D9D9" w:themeFill="background1" w:themeFillShade="D9"/>
            <w:vAlign w:val="center"/>
          </w:tcPr>
          <w:p w14:paraId="49EFC324" w14:textId="77777777" w:rsidR="00887232" w:rsidRPr="00664C77" w:rsidRDefault="00664C77" w:rsidP="00887232">
            <w:pPr>
              <w:rPr>
                <w:rFonts w:cstheme="minorHAnsi"/>
              </w:rPr>
            </w:pPr>
            <w:r w:rsidRPr="00664C77">
              <w:rPr>
                <w:rFonts w:eastAsia="Times New Roman" w:cstheme="minorHAnsi"/>
                <w:b/>
                <w:bCs/>
                <w:sz w:val="28"/>
                <w:szCs w:val="24"/>
                <w:lang w:eastAsia="en-GB"/>
              </w:rPr>
              <w:t>Discussion notes and evidence from Learning Walk:</w:t>
            </w:r>
          </w:p>
        </w:tc>
      </w:tr>
      <w:tr w:rsidR="00664C77" w14:paraId="26A37032" w14:textId="77777777" w:rsidTr="00FC46CB">
        <w:trPr>
          <w:trHeight w:val="240"/>
        </w:trPr>
        <w:tc>
          <w:tcPr>
            <w:tcW w:w="10065" w:type="dxa"/>
            <w:shd w:val="clear" w:color="auto" w:fill="F2F2F2" w:themeFill="background1" w:themeFillShade="F2"/>
            <w:vAlign w:val="center"/>
          </w:tcPr>
          <w:p w14:paraId="7351DD4B" w14:textId="4B1CE56E" w:rsidR="009751D5" w:rsidRPr="00C71D45" w:rsidRDefault="009751D5" w:rsidP="009751D5">
            <w:pPr>
              <w:rPr>
                <w:b/>
                <w:bCs/>
              </w:rPr>
            </w:pPr>
            <w:r w:rsidRPr="009751D5">
              <w:rPr>
                <w:b/>
                <w:bCs/>
              </w:rPr>
              <w:t>Safeguarding:</w:t>
            </w:r>
          </w:p>
        </w:tc>
      </w:tr>
      <w:tr w:rsidR="009751D5" w14:paraId="31A71AA4" w14:textId="77777777" w:rsidTr="00E27561">
        <w:trPr>
          <w:trHeight w:val="1930"/>
        </w:trPr>
        <w:tc>
          <w:tcPr>
            <w:tcW w:w="10065" w:type="dxa"/>
            <w:vAlign w:val="center"/>
          </w:tcPr>
          <w:p w14:paraId="17A449EC" w14:textId="77777777" w:rsidR="005C2D6F" w:rsidRDefault="005C2D6F" w:rsidP="00D0047D"/>
          <w:p w14:paraId="3E1DAEED" w14:textId="32FCE383" w:rsidR="00373A58" w:rsidRDefault="00E0286A" w:rsidP="00D0047D">
            <w:pPr>
              <w:pStyle w:val="ListParagraph"/>
              <w:numPr>
                <w:ilvl w:val="0"/>
                <w:numId w:val="40"/>
              </w:numPr>
            </w:pPr>
            <w:r>
              <w:t>There is a linked governor focused on safeguarding.</w:t>
            </w:r>
            <w:r w:rsidR="002F50E3">
              <w:t xml:space="preserve"> The governor visits the school very regularly.</w:t>
            </w:r>
          </w:p>
          <w:p w14:paraId="2BE69DC1" w14:textId="77777777" w:rsidR="00373A58" w:rsidRDefault="00373A58" w:rsidP="00373A58">
            <w:pPr>
              <w:pStyle w:val="ListParagraph"/>
            </w:pPr>
          </w:p>
          <w:p w14:paraId="0122ED5D" w14:textId="2732D794" w:rsidR="00373A58" w:rsidRDefault="00E0286A" w:rsidP="00D0047D">
            <w:pPr>
              <w:pStyle w:val="ListParagraph"/>
              <w:numPr>
                <w:ilvl w:val="0"/>
                <w:numId w:val="40"/>
              </w:numPr>
            </w:pPr>
            <w:r>
              <w:t xml:space="preserve">Governors complete frequent visits to </w:t>
            </w:r>
            <w:r w:rsidR="002F50E3">
              <w:t xml:space="preserve">the </w:t>
            </w:r>
            <w:r w:rsidR="00C0441A">
              <w:t>school,</w:t>
            </w:r>
            <w:r w:rsidR="002F50E3">
              <w:t xml:space="preserve"> and the inclusion of safeguarding forms a platform within visits.</w:t>
            </w:r>
          </w:p>
          <w:p w14:paraId="33F8CB9F" w14:textId="77777777" w:rsidR="00373A58" w:rsidRDefault="00373A58" w:rsidP="00373A58">
            <w:pPr>
              <w:pStyle w:val="ListParagraph"/>
            </w:pPr>
          </w:p>
          <w:p w14:paraId="0559ECFD" w14:textId="1160BCB3" w:rsidR="00373A58" w:rsidRDefault="00E0286A" w:rsidP="00D0047D">
            <w:pPr>
              <w:pStyle w:val="ListParagraph"/>
              <w:numPr>
                <w:ilvl w:val="0"/>
                <w:numId w:val="40"/>
              </w:numPr>
            </w:pPr>
            <w:r>
              <w:t xml:space="preserve">Governors drill down into </w:t>
            </w:r>
            <w:r w:rsidR="00C0441A">
              <w:t xml:space="preserve">the school’s safeguarding </w:t>
            </w:r>
            <w:r>
              <w:t xml:space="preserve">practice </w:t>
            </w:r>
            <w:r w:rsidR="00C0441A">
              <w:t xml:space="preserve">closely </w:t>
            </w:r>
            <w:r>
              <w:t xml:space="preserve">and </w:t>
            </w:r>
            <w:r w:rsidR="00C0441A">
              <w:t xml:space="preserve">the </w:t>
            </w:r>
            <w:r>
              <w:t>effectiveness</w:t>
            </w:r>
            <w:r w:rsidR="002F50E3">
              <w:t xml:space="preserve"> of the school’s safeguarding policies and procedures.</w:t>
            </w:r>
          </w:p>
          <w:p w14:paraId="65E55111" w14:textId="77777777" w:rsidR="00373A58" w:rsidRDefault="00373A58" w:rsidP="00373A58">
            <w:pPr>
              <w:pStyle w:val="ListParagraph"/>
            </w:pPr>
          </w:p>
          <w:p w14:paraId="7F9329CC" w14:textId="04D04AEC" w:rsidR="00373A58" w:rsidRDefault="00373A58" w:rsidP="00D0047D">
            <w:pPr>
              <w:pStyle w:val="ListParagraph"/>
              <w:numPr>
                <w:ilvl w:val="0"/>
                <w:numId w:val="40"/>
              </w:numPr>
            </w:pPr>
            <w:r>
              <w:t xml:space="preserve">In </w:t>
            </w:r>
            <w:r w:rsidR="002F50E3">
              <w:t xml:space="preserve">a </w:t>
            </w:r>
            <w:r>
              <w:t xml:space="preserve">recent survey </w:t>
            </w:r>
            <w:r w:rsidR="00E0286A">
              <w:t>100% of parents feel that their child is safe.</w:t>
            </w:r>
            <w:r w:rsidR="002F50E3">
              <w:t xml:space="preserve"> This strong view is echoed in the response from pupils.</w:t>
            </w:r>
          </w:p>
          <w:p w14:paraId="4BB767BA" w14:textId="77777777" w:rsidR="00373A58" w:rsidRDefault="00373A58" w:rsidP="00373A58">
            <w:pPr>
              <w:pStyle w:val="ListParagraph"/>
            </w:pPr>
          </w:p>
          <w:p w14:paraId="18D5CF31" w14:textId="6447855D" w:rsidR="00373A58" w:rsidRDefault="00E0286A" w:rsidP="00D0047D">
            <w:pPr>
              <w:pStyle w:val="ListParagraph"/>
              <w:numPr>
                <w:ilvl w:val="0"/>
                <w:numId w:val="40"/>
              </w:numPr>
            </w:pPr>
            <w:r>
              <w:t xml:space="preserve">CPOMS </w:t>
            </w:r>
            <w:r w:rsidR="00C0441A">
              <w:t xml:space="preserve">is </w:t>
            </w:r>
            <w:r>
              <w:t>used to record concerns.</w:t>
            </w:r>
            <w:r w:rsidR="00373A58">
              <w:t xml:space="preserve"> This development has sharpened the recording of incidents</w:t>
            </w:r>
            <w:r w:rsidR="003C59D0">
              <w:t xml:space="preserve"> with communication being appropriate and swift</w:t>
            </w:r>
            <w:r w:rsidR="00C0441A">
              <w:t xml:space="preserve"> to those who require it.</w:t>
            </w:r>
          </w:p>
          <w:p w14:paraId="5D7A598D" w14:textId="77777777" w:rsidR="00373A58" w:rsidRDefault="00373A58" w:rsidP="00373A58">
            <w:pPr>
              <w:pStyle w:val="ListParagraph"/>
            </w:pPr>
          </w:p>
          <w:p w14:paraId="2A023255" w14:textId="63B2BB3F" w:rsidR="00373A58" w:rsidRDefault="00E0286A" w:rsidP="00D0047D">
            <w:pPr>
              <w:pStyle w:val="ListParagraph"/>
              <w:numPr>
                <w:ilvl w:val="0"/>
                <w:numId w:val="40"/>
              </w:numPr>
            </w:pPr>
            <w:r>
              <w:t xml:space="preserve">Safeguarding is a feature in every governor </w:t>
            </w:r>
            <w:r w:rsidR="00373A58">
              <w:t>subcommittee</w:t>
            </w:r>
            <w:r w:rsidR="003C59D0">
              <w:t xml:space="preserve"> meeting. This illustrates the prominence of this aspect</w:t>
            </w:r>
            <w:r w:rsidR="00C0441A">
              <w:t xml:space="preserve"> of the school and governors’ work.</w:t>
            </w:r>
          </w:p>
          <w:p w14:paraId="3151BA5A" w14:textId="77777777" w:rsidR="00373A58" w:rsidRDefault="00373A58" w:rsidP="00373A58">
            <w:pPr>
              <w:pStyle w:val="ListParagraph"/>
            </w:pPr>
          </w:p>
          <w:p w14:paraId="224767B3" w14:textId="67561213" w:rsidR="00E0286A" w:rsidRDefault="00E0286A" w:rsidP="00D0047D">
            <w:pPr>
              <w:pStyle w:val="ListParagraph"/>
              <w:numPr>
                <w:ilvl w:val="0"/>
                <w:numId w:val="40"/>
              </w:numPr>
            </w:pPr>
            <w:r>
              <w:t>Governors</w:t>
            </w:r>
            <w:r w:rsidR="00C0441A">
              <w:t xml:space="preserve">, </w:t>
            </w:r>
            <w:r>
              <w:t xml:space="preserve">the school leaders and staff use KCSiE 2025 to </w:t>
            </w:r>
            <w:r w:rsidR="00373A58">
              <w:t>guide the school’s processes and procedures.</w:t>
            </w:r>
            <w:r w:rsidR="00C0441A">
              <w:t xml:space="preserve"> Checks om staff understanding of their responsibilities within this framework are made by leaders.</w:t>
            </w:r>
          </w:p>
          <w:p w14:paraId="2862013D" w14:textId="77777777" w:rsidR="007501E5" w:rsidRDefault="007501E5" w:rsidP="007501E5">
            <w:pPr>
              <w:pStyle w:val="ListParagraph"/>
            </w:pPr>
          </w:p>
          <w:p w14:paraId="3DEB30DA" w14:textId="5CE4FE8E" w:rsidR="007501E5" w:rsidRDefault="00A0379C" w:rsidP="00D0047D">
            <w:pPr>
              <w:pStyle w:val="ListParagraph"/>
              <w:numPr>
                <w:ilvl w:val="0"/>
                <w:numId w:val="40"/>
              </w:numPr>
            </w:pPr>
            <w:r>
              <w:t xml:space="preserve">The </w:t>
            </w:r>
            <w:r w:rsidR="007501E5">
              <w:t xml:space="preserve">SCR </w:t>
            </w:r>
            <w:r w:rsidR="005A28C4">
              <w:t xml:space="preserve">is </w:t>
            </w:r>
            <w:r w:rsidR="007501E5">
              <w:t>checked</w:t>
            </w:r>
            <w:r>
              <w:t xml:space="preserve"> regularly by senior leaders and </w:t>
            </w:r>
            <w:r w:rsidR="005A28C4">
              <w:t xml:space="preserve">by the safeguarding governor </w:t>
            </w:r>
            <w:r>
              <w:t>on behalf of the governing body.</w:t>
            </w:r>
          </w:p>
          <w:p w14:paraId="02BDFB55" w14:textId="77777777" w:rsidR="007501E5" w:rsidRDefault="007501E5" w:rsidP="007501E5">
            <w:pPr>
              <w:pStyle w:val="ListParagraph"/>
            </w:pPr>
          </w:p>
          <w:p w14:paraId="6DFA5404" w14:textId="4AD7CC9C" w:rsidR="007501E5" w:rsidRDefault="007501E5" w:rsidP="00D0047D">
            <w:pPr>
              <w:pStyle w:val="ListParagraph"/>
              <w:numPr>
                <w:ilvl w:val="0"/>
                <w:numId w:val="40"/>
              </w:numPr>
            </w:pPr>
            <w:r>
              <w:t xml:space="preserve">Staff receive </w:t>
            </w:r>
            <w:r w:rsidR="00C0441A">
              <w:t xml:space="preserve">safeguarding </w:t>
            </w:r>
            <w:r>
              <w:t xml:space="preserve">training at the start of the year. There are ‘hot topics’ </w:t>
            </w:r>
            <w:r w:rsidR="005A28C4">
              <w:t>throughout the year to maintain the staff awareness and knowledge of best safeguarding practice</w:t>
            </w:r>
            <w:r w:rsidR="00C0441A">
              <w:t xml:space="preserve"> and current issues.</w:t>
            </w:r>
          </w:p>
          <w:p w14:paraId="3776011C" w14:textId="77777777" w:rsidR="007501E5" w:rsidRDefault="007501E5" w:rsidP="007501E5">
            <w:pPr>
              <w:pStyle w:val="ListParagraph"/>
            </w:pPr>
          </w:p>
          <w:p w14:paraId="015193FE" w14:textId="37A3E3F0" w:rsidR="007501E5" w:rsidRPr="003C4EA8" w:rsidRDefault="005A28C4" w:rsidP="00D0047D">
            <w:pPr>
              <w:pStyle w:val="ListParagraph"/>
              <w:numPr>
                <w:ilvl w:val="0"/>
                <w:numId w:val="40"/>
              </w:numPr>
            </w:pPr>
            <w:r>
              <w:t>The training in s</w:t>
            </w:r>
            <w:r w:rsidR="007501E5">
              <w:t xml:space="preserve">afer recruitment </w:t>
            </w:r>
            <w:r>
              <w:t xml:space="preserve">is </w:t>
            </w:r>
            <w:r w:rsidR="007501E5">
              <w:t>completed by the headteacher, SBM and two governors.</w:t>
            </w:r>
          </w:p>
        </w:tc>
      </w:tr>
      <w:tr w:rsidR="009751D5" w14:paraId="44C1FAA2" w14:textId="77777777" w:rsidTr="00FC46CB">
        <w:trPr>
          <w:trHeight w:val="240"/>
        </w:trPr>
        <w:tc>
          <w:tcPr>
            <w:tcW w:w="10065" w:type="dxa"/>
            <w:shd w:val="clear" w:color="auto" w:fill="F2F2F2" w:themeFill="background1" w:themeFillShade="F2"/>
            <w:vAlign w:val="center"/>
          </w:tcPr>
          <w:p w14:paraId="72B5D53A" w14:textId="77777777" w:rsidR="009751D5" w:rsidRPr="009751D5" w:rsidRDefault="009751D5" w:rsidP="009751D5">
            <w:pPr>
              <w:rPr>
                <w:b/>
                <w:bCs/>
              </w:rPr>
            </w:pPr>
            <w:r w:rsidRPr="009751D5">
              <w:rPr>
                <w:b/>
                <w:bCs/>
              </w:rPr>
              <w:lastRenderedPageBreak/>
              <w:t>Quality of Education:</w:t>
            </w:r>
          </w:p>
        </w:tc>
      </w:tr>
      <w:tr w:rsidR="009751D5" w14:paraId="4F9E07FC" w14:textId="77777777" w:rsidTr="00A569EA">
        <w:trPr>
          <w:trHeight w:val="1380"/>
        </w:trPr>
        <w:tc>
          <w:tcPr>
            <w:tcW w:w="10065" w:type="dxa"/>
            <w:vAlign w:val="center"/>
          </w:tcPr>
          <w:p w14:paraId="7C61D732" w14:textId="3515AC79" w:rsidR="009751D5" w:rsidRDefault="000433D3" w:rsidP="000433D3">
            <w:pPr>
              <w:pStyle w:val="ListParagraph"/>
              <w:numPr>
                <w:ilvl w:val="0"/>
                <w:numId w:val="41"/>
              </w:numPr>
            </w:pPr>
            <w:r>
              <w:t>Teachers provide opportunities to revise previous learning</w:t>
            </w:r>
            <w:r w:rsidR="00EF59EF">
              <w:t xml:space="preserve"> meaningfully</w:t>
            </w:r>
            <w:r>
              <w:t>. As part of this</w:t>
            </w:r>
            <w:r w:rsidR="00EF59EF">
              <w:t>,</w:t>
            </w:r>
            <w:r>
              <w:t xml:space="preserve"> pupils’ understanding is thoroughly checked to make sure that the grasp of the key knowledge is very secure.</w:t>
            </w:r>
          </w:p>
          <w:p w14:paraId="7355423B" w14:textId="4D915F1F" w:rsidR="000433D3" w:rsidRDefault="000433D3" w:rsidP="000433D3">
            <w:pPr>
              <w:pStyle w:val="ListParagraph"/>
            </w:pPr>
          </w:p>
          <w:p w14:paraId="2B7E13D3" w14:textId="6EC96CB5" w:rsidR="000433D3" w:rsidRDefault="000433D3" w:rsidP="000433D3">
            <w:pPr>
              <w:pStyle w:val="ListParagraph"/>
              <w:numPr>
                <w:ilvl w:val="0"/>
                <w:numId w:val="41"/>
              </w:numPr>
            </w:pPr>
            <w:r>
              <w:t>Teachers are clear in the ‘I do’ approach to model thinking</w:t>
            </w:r>
            <w:r w:rsidR="00EF59EF">
              <w:t>, f</w:t>
            </w:r>
            <w:r w:rsidR="00BE21AA">
              <w:t>or example, in mathematics staff challenge pupils to round 2478 to the nearest 10</w:t>
            </w:r>
            <w:r w:rsidR="00EF59EF">
              <w:t xml:space="preserve"> using this approach. </w:t>
            </w:r>
            <w:r w:rsidR="00BE21AA">
              <w:t>This enables pupils to be accurate in their understanding</w:t>
            </w:r>
            <w:r w:rsidR="00EF59EF">
              <w:t>,</w:t>
            </w:r>
            <w:r w:rsidR="00BE21AA">
              <w:t xml:space="preserve"> having seen it for themselves.</w:t>
            </w:r>
          </w:p>
          <w:p w14:paraId="1ECB3F46" w14:textId="77777777" w:rsidR="00BE21AA" w:rsidRDefault="00BE21AA" w:rsidP="00BE21AA">
            <w:pPr>
              <w:pStyle w:val="ListParagraph"/>
            </w:pPr>
          </w:p>
          <w:p w14:paraId="41D5E70C" w14:textId="5E57B2A5" w:rsidR="00BE21AA" w:rsidRDefault="00BE21AA" w:rsidP="000433D3">
            <w:pPr>
              <w:pStyle w:val="ListParagraph"/>
              <w:numPr>
                <w:ilvl w:val="0"/>
                <w:numId w:val="41"/>
              </w:numPr>
            </w:pPr>
            <w:r>
              <w:t>Teachers routinely ask</w:t>
            </w:r>
            <w:r w:rsidR="00EF59EF">
              <w:t xml:space="preserve"> </w:t>
            </w:r>
            <w:r>
              <w:t xml:space="preserve">pupils </w:t>
            </w:r>
            <w:r w:rsidR="00EF59EF">
              <w:t xml:space="preserve">how they </w:t>
            </w:r>
            <w:r>
              <w:t>arrive at specific answers. This illustrates to other pupils the method of calculating and strategy for responding to a problem or question</w:t>
            </w:r>
            <w:r w:rsidR="00EF59EF">
              <w:t xml:space="preserve"> put to them.</w:t>
            </w:r>
          </w:p>
          <w:p w14:paraId="460D9565" w14:textId="77777777" w:rsidR="00BE21AA" w:rsidRDefault="00BE21AA" w:rsidP="00BE21AA">
            <w:pPr>
              <w:pStyle w:val="ListParagraph"/>
            </w:pPr>
          </w:p>
          <w:p w14:paraId="6AB18AF5" w14:textId="5300E081" w:rsidR="00BE21AA" w:rsidRDefault="00BE21AA" w:rsidP="000433D3">
            <w:pPr>
              <w:pStyle w:val="ListParagraph"/>
              <w:numPr>
                <w:ilvl w:val="0"/>
                <w:numId w:val="41"/>
              </w:numPr>
            </w:pPr>
            <w:r>
              <w:t>The staff centre on</w:t>
            </w:r>
            <w:r w:rsidR="00EF59EF">
              <w:t xml:space="preserve"> </w:t>
            </w:r>
            <w:r>
              <w:t>vocabulary successfully. It is reinforced in explanations and through the displays that have been developed in the classrooms. This is the case for different subjects, including English and mathematics.</w:t>
            </w:r>
          </w:p>
          <w:p w14:paraId="382CC820" w14:textId="77777777" w:rsidR="000059C1" w:rsidRDefault="000059C1" w:rsidP="000059C1">
            <w:pPr>
              <w:pStyle w:val="ListParagraph"/>
            </w:pPr>
          </w:p>
          <w:p w14:paraId="03B1861D" w14:textId="77777777" w:rsidR="000059C1" w:rsidRDefault="000059C1" w:rsidP="000433D3">
            <w:pPr>
              <w:pStyle w:val="ListParagraph"/>
              <w:numPr>
                <w:ilvl w:val="0"/>
                <w:numId w:val="41"/>
              </w:numPr>
            </w:pPr>
            <w:r>
              <w:t>Teachers analyse texts carefully. This enables pupils to have a strong understanding of sensory detail and prepositional phrases and how these may be employed in their own writing.</w:t>
            </w:r>
          </w:p>
          <w:p w14:paraId="4C72C4A6" w14:textId="77777777" w:rsidR="000059C1" w:rsidRDefault="000059C1" w:rsidP="000059C1">
            <w:pPr>
              <w:pStyle w:val="ListParagraph"/>
            </w:pPr>
          </w:p>
          <w:p w14:paraId="29402684" w14:textId="7CFF89A0" w:rsidR="000059C1" w:rsidRDefault="00797CA9" w:rsidP="000433D3">
            <w:pPr>
              <w:pStyle w:val="ListParagraph"/>
              <w:numPr>
                <w:ilvl w:val="0"/>
                <w:numId w:val="41"/>
              </w:numPr>
            </w:pPr>
            <w:r>
              <w:t>The explanations of writing devices</w:t>
            </w:r>
            <w:r w:rsidR="00EF59EF">
              <w:t>,</w:t>
            </w:r>
            <w:r>
              <w:t xml:space="preserve"> such as figurative language are clear and </w:t>
            </w:r>
            <w:r w:rsidR="00EF59EF">
              <w:t>well-illustrated</w:t>
            </w:r>
            <w:r>
              <w:t>. The pupils are gripped and highly attentive</w:t>
            </w:r>
            <w:r w:rsidR="00EF59EF">
              <w:t xml:space="preserve">, for example in Year 6 as the teacher expertly </w:t>
            </w:r>
            <w:r w:rsidR="00EF59EF">
              <w:lastRenderedPageBreak/>
              <w:t>analyses a text</w:t>
            </w:r>
            <w:r>
              <w:t>. This is demonstrated in the pupils’ responses to the teachers’ questions and challenge to provide examples.</w:t>
            </w:r>
          </w:p>
          <w:p w14:paraId="1D1267C7" w14:textId="77777777" w:rsidR="00797CA9" w:rsidRDefault="00797CA9" w:rsidP="00797CA9">
            <w:pPr>
              <w:pStyle w:val="ListParagraph"/>
            </w:pPr>
          </w:p>
          <w:p w14:paraId="670DFB2C" w14:textId="77777777" w:rsidR="00797CA9" w:rsidRDefault="00797CA9" w:rsidP="000433D3">
            <w:pPr>
              <w:pStyle w:val="ListParagraph"/>
              <w:numPr>
                <w:ilvl w:val="0"/>
                <w:numId w:val="41"/>
              </w:numPr>
            </w:pPr>
            <w:r>
              <w:t>Teachers reinforce learning clearly and enthusiastically using consistently the ‘I do’ ‘We do’ methodology. This encourages pupils to use the taught knowledge in their own work with accuracy.</w:t>
            </w:r>
          </w:p>
          <w:p w14:paraId="21A6ED60" w14:textId="77777777" w:rsidR="007A01BE" w:rsidRDefault="007A01BE" w:rsidP="007A01BE">
            <w:pPr>
              <w:pStyle w:val="ListParagraph"/>
            </w:pPr>
          </w:p>
          <w:p w14:paraId="372BAD5F" w14:textId="184E4F65" w:rsidR="007A01BE" w:rsidRDefault="007A01BE" w:rsidP="000433D3">
            <w:pPr>
              <w:pStyle w:val="ListParagraph"/>
              <w:numPr>
                <w:ilvl w:val="0"/>
                <w:numId w:val="41"/>
              </w:numPr>
            </w:pPr>
            <w:r>
              <w:t>The ‘I do’ ‘We do’ methodology provides pupils with support with the evolving development of their ideas. This is additionally helped by the modelling of, for example, how to create and advance a character description.</w:t>
            </w:r>
          </w:p>
          <w:p w14:paraId="1E69A552" w14:textId="77777777" w:rsidR="00665926" w:rsidRDefault="00665926" w:rsidP="00665926">
            <w:pPr>
              <w:pStyle w:val="ListParagraph"/>
            </w:pPr>
          </w:p>
          <w:p w14:paraId="2C6C70D4" w14:textId="0015DF01" w:rsidR="00665926" w:rsidRDefault="00665926" w:rsidP="000433D3">
            <w:pPr>
              <w:pStyle w:val="ListParagraph"/>
              <w:numPr>
                <w:ilvl w:val="0"/>
                <w:numId w:val="41"/>
              </w:numPr>
            </w:pPr>
            <w:r>
              <w:t>The structure of lessons includes very positive times for supporting pupils who need it most with the pre teaching of key concepts.</w:t>
            </w:r>
            <w:r w:rsidR="00EF59EF">
              <w:t xml:space="preserve"> Ine one mathematics lesson this provided a strong opportunity to reinforce basic mathematical knowledge.</w:t>
            </w:r>
          </w:p>
          <w:p w14:paraId="57314543" w14:textId="77777777" w:rsidR="00665926" w:rsidRDefault="00665926" w:rsidP="00665926">
            <w:pPr>
              <w:pStyle w:val="ListParagraph"/>
            </w:pPr>
          </w:p>
          <w:p w14:paraId="67D527B6" w14:textId="51C555C8" w:rsidR="00665926" w:rsidRDefault="00665926" w:rsidP="000433D3">
            <w:pPr>
              <w:pStyle w:val="ListParagraph"/>
              <w:numPr>
                <w:ilvl w:val="0"/>
                <w:numId w:val="41"/>
              </w:numPr>
            </w:pPr>
            <w:r>
              <w:t>Staff have developed pupils’ ability to know when resources will support their learning</w:t>
            </w:r>
            <w:r w:rsidR="00EF59EF">
              <w:t xml:space="preserve">. This is effective in </w:t>
            </w:r>
            <w:r>
              <w:t xml:space="preserve">securing and </w:t>
            </w:r>
            <w:r w:rsidR="00EF59EF">
              <w:t xml:space="preserve">building pupils’ </w:t>
            </w:r>
            <w:r>
              <w:t>confidence in using key skills</w:t>
            </w:r>
            <w:r w:rsidR="00EF59EF">
              <w:t xml:space="preserve">. In a </w:t>
            </w:r>
            <w:r>
              <w:t xml:space="preserve">mathematics </w:t>
            </w:r>
            <w:r w:rsidR="00EF59EF">
              <w:t xml:space="preserve">lesson this </w:t>
            </w:r>
            <w:r>
              <w:t>develop</w:t>
            </w:r>
            <w:r w:rsidR="00EF59EF">
              <w:t xml:space="preserve">ed </w:t>
            </w:r>
            <w:r>
              <w:t>fluency</w:t>
            </w:r>
            <w:r w:rsidR="00EF59EF">
              <w:t xml:space="preserve"> in </w:t>
            </w:r>
            <w:r>
              <w:t>the study of digit numbers and ones.</w:t>
            </w:r>
          </w:p>
          <w:p w14:paraId="77615AFD" w14:textId="77777777" w:rsidR="00484C40" w:rsidRDefault="00484C40" w:rsidP="00484C40">
            <w:pPr>
              <w:pStyle w:val="ListParagraph"/>
            </w:pPr>
          </w:p>
          <w:p w14:paraId="1DDA7F96" w14:textId="77777777" w:rsidR="00484C40" w:rsidRDefault="00484C40" w:rsidP="000433D3">
            <w:pPr>
              <w:pStyle w:val="ListParagraph"/>
              <w:numPr>
                <w:ilvl w:val="0"/>
                <w:numId w:val="41"/>
              </w:numPr>
            </w:pPr>
            <w:r>
              <w:t>The SENDCo confirms an increase in the number of pupils with SEND. The use of ordinarily available provision is the first strategy, which may include the use of visual prompts but moves to the assess, plan, do, review process if required.</w:t>
            </w:r>
          </w:p>
          <w:p w14:paraId="625D5E87" w14:textId="77777777" w:rsidR="00484C40" w:rsidRDefault="00484C40" w:rsidP="00484C40">
            <w:pPr>
              <w:pStyle w:val="ListParagraph"/>
            </w:pPr>
          </w:p>
          <w:p w14:paraId="7D2355C3" w14:textId="240BAD63" w:rsidR="00484C40" w:rsidRPr="003C4EA8" w:rsidRDefault="00484C40" w:rsidP="000433D3">
            <w:pPr>
              <w:pStyle w:val="ListParagraph"/>
              <w:numPr>
                <w:ilvl w:val="0"/>
                <w:numId w:val="41"/>
              </w:numPr>
            </w:pPr>
            <w:r>
              <w:t xml:space="preserve">There is close working between the SENDCo and the staff to ensure that the staff have the skills to </w:t>
            </w:r>
            <w:r w:rsidR="00EF59EF">
              <w:t>use the most impactful strategies</w:t>
            </w:r>
            <w:r>
              <w:t xml:space="preserve"> in lessons. Training for staff has included </w:t>
            </w:r>
            <w:r w:rsidR="00EF59EF">
              <w:t xml:space="preserve">a focus on </w:t>
            </w:r>
            <w:r>
              <w:t>autism.</w:t>
            </w:r>
          </w:p>
        </w:tc>
      </w:tr>
      <w:tr w:rsidR="009751D5" w14:paraId="67222E9A" w14:textId="77777777" w:rsidTr="00FC46CB">
        <w:trPr>
          <w:trHeight w:val="240"/>
        </w:trPr>
        <w:tc>
          <w:tcPr>
            <w:tcW w:w="10065" w:type="dxa"/>
            <w:shd w:val="clear" w:color="auto" w:fill="F2F2F2" w:themeFill="background1" w:themeFillShade="F2"/>
            <w:vAlign w:val="center"/>
          </w:tcPr>
          <w:p w14:paraId="7CA528FB" w14:textId="77777777" w:rsidR="009751D5" w:rsidRPr="009751D5" w:rsidRDefault="009751D5" w:rsidP="009751D5">
            <w:pPr>
              <w:rPr>
                <w:b/>
                <w:bCs/>
              </w:rPr>
            </w:pPr>
            <w:r w:rsidRPr="009751D5">
              <w:rPr>
                <w:b/>
                <w:bCs/>
              </w:rPr>
              <w:lastRenderedPageBreak/>
              <w:t>Effectiveness of Leadership &amp; Governance:</w:t>
            </w:r>
          </w:p>
        </w:tc>
      </w:tr>
      <w:tr w:rsidR="009751D5" w14:paraId="0C397982" w14:textId="77777777" w:rsidTr="00B842F2">
        <w:trPr>
          <w:trHeight w:val="1238"/>
        </w:trPr>
        <w:tc>
          <w:tcPr>
            <w:tcW w:w="10065" w:type="dxa"/>
            <w:vAlign w:val="center"/>
          </w:tcPr>
          <w:p w14:paraId="781FB233" w14:textId="64056600" w:rsidR="00C3685C" w:rsidRDefault="00F10E59" w:rsidP="009751D5">
            <w:pPr>
              <w:pStyle w:val="ListParagraph"/>
              <w:numPr>
                <w:ilvl w:val="0"/>
                <w:numId w:val="42"/>
              </w:numPr>
            </w:pPr>
            <w:r>
              <w:t xml:space="preserve">Leaders have made judicious changes to the delivery of the curriculum. For example, they have changed to a flexible grouping approach </w:t>
            </w:r>
            <w:r w:rsidR="00F110C5">
              <w:t xml:space="preserve">during </w:t>
            </w:r>
            <w:r>
              <w:t>lessons. Leaders confirm the impact on learning and pupils’ confidence</w:t>
            </w:r>
            <w:r w:rsidR="00F110C5">
              <w:t xml:space="preserve"> through the greater challenge and pace to learning.</w:t>
            </w:r>
          </w:p>
          <w:p w14:paraId="06D4731E" w14:textId="77777777" w:rsidR="00C3685C" w:rsidRDefault="00C3685C" w:rsidP="00C3685C">
            <w:pPr>
              <w:pStyle w:val="ListParagraph"/>
            </w:pPr>
          </w:p>
          <w:p w14:paraId="28AE9B93" w14:textId="77777777" w:rsidR="00C3685C" w:rsidRDefault="005878D0" w:rsidP="009751D5">
            <w:pPr>
              <w:pStyle w:val="ListParagraph"/>
              <w:numPr>
                <w:ilvl w:val="0"/>
                <w:numId w:val="42"/>
              </w:numPr>
            </w:pPr>
            <w:r>
              <w:t>Subject leaders understand their subjects. They use data and assessment carefully.</w:t>
            </w:r>
            <w:r w:rsidR="000433D3">
              <w:t xml:space="preserve"> This </w:t>
            </w:r>
            <w:r w:rsidR="00C3685C">
              <w:t>informs them as to the impact of the implementation of the curriculum expectations and goals within the planned curriculum.</w:t>
            </w:r>
          </w:p>
          <w:p w14:paraId="4D93242D" w14:textId="77777777" w:rsidR="00C3685C" w:rsidRDefault="00C3685C" w:rsidP="00C3685C">
            <w:pPr>
              <w:pStyle w:val="ListParagraph"/>
            </w:pPr>
          </w:p>
          <w:p w14:paraId="49900EC4" w14:textId="4B4606CE" w:rsidR="00C3685C" w:rsidRDefault="005878D0" w:rsidP="009751D5">
            <w:pPr>
              <w:pStyle w:val="ListParagraph"/>
              <w:numPr>
                <w:ilvl w:val="0"/>
                <w:numId w:val="42"/>
              </w:numPr>
            </w:pPr>
            <w:r>
              <w:t>The writing curriculum is strong with a focus on purpose. The leadership have developed a strong sense of what is a secure fit and best fit model. The school have assessment criteria for each year group</w:t>
            </w:r>
            <w:r w:rsidR="00F110C5">
              <w:t xml:space="preserve"> linked to both the purpose and the teaching.</w:t>
            </w:r>
          </w:p>
          <w:p w14:paraId="36935E7A" w14:textId="77777777" w:rsidR="00C3685C" w:rsidRDefault="00C3685C" w:rsidP="00C3685C">
            <w:pPr>
              <w:pStyle w:val="ListParagraph"/>
            </w:pPr>
          </w:p>
          <w:p w14:paraId="574F0A31" w14:textId="60E5B936" w:rsidR="00C3685C" w:rsidRDefault="005878D0" w:rsidP="009751D5">
            <w:pPr>
              <w:pStyle w:val="ListParagraph"/>
              <w:numPr>
                <w:ilvl w:val="0"/>
                <w:numId w:val="42"/>
              </w:numPr>
            </w:pPr>
            <w:r>
              <w:t>Leaders have ensured that assessment supports the progression of pupils’ learning in writing</w:t>
            </w:r>
            <w:r w:rsidR="00C3685C">
              <w:t xml:space="preserve"> very closely and effectively</w:t>
            </w:r>
            <w:r>
              <w:t xml:space="preserve">. These provide a </w:t>
            </w:r>
            <w:r w:rsidR="00C3685C">
              <w:t xml:space="preserve">precise </w:t>
            </w:r>
            <w:r>
              <w:t xml:space="preserve">structure and framework for teachers from which to </w:t>
            </w:r>
            <w:r w:rsidR="00F110C5">
              <w:t>deliver learning</w:t>
            </w:r>
            <w:r>
              <w:t>.</w:t>
            </w:r>
          </w:p>
          <w:p w14:paraId="0E46DF8F" w14:textId="77777777" w:rsidR="00C3685C" w:rsidRDefault="00C3685C" w:rsidP="00C3685C">
            <w:pPr>
              <w:pStyle w:val="ListParagraph"/>
            </w:pPr>
          </w:p>
          <w:p w14:paraId="516B2F56" w14:textId="5F64AA9C" w:rsidR="00C3685C" w:rsidRDefault="005878D0" w:rsidP="009751D5">
            <w:pPr>
              <w:pStyle w:val="ListParagraph"/>
              <w:numPr>
                <w:ilvl w:val="0"/>
                <w:numId w:val="42"/>
              </w:numPr>
            </w:pPr>
            <w:r>
              <w:t>The school leaders have developed a coherent pla</w:t>
            </w:r>
            <w:r w:rsidR="000433D3">
              <w:t>nning sequence. This, for example in writing ensures that there is a secure build towards writing independently and using what they have learned before</w:t>
            </w:r>
            <w:r w:rsidR="00F110C5">
              <w:t xml:space="preserve"> in English lessons</w:t>
            </w:r>
            <w:r w:rsidR="000433D3">
              <w:t>.</w:t>
            </w:r>
          </w:p>
          <w:p w14:paraId="1803CE23" w14:textId="77777777" w:rsidR="00C3685C" w:rsidRDefault="00C3685C" w:rsidP="00C3685C">
            <w:pPr>
              <w:pStyle w:val="ListParagraph"/>
            </w:pPr>
          </w:p>
          <w:p w14:paraId="70F0C4ED" w14:textId="0C26A738" w:rsidR="00C3685C" w:rsidRDefault="000433D3" w:rsidP="009751D5">
            <w:pPr>
              <w:pStyle w:val="ListParagraph"/>
              <w:numPr>
                <w:ilvl w:val="0"/>
                <w:numId w:val="42"/>
              </w:numPr>
            </w:pPr>
            <w:r>
              <w:lastRenderedPageBreak/>
              <w:t xml:space="preserve">There is close alignment to the </w:t>
            </w:r>
            <w:r w:rsidR="00F110C5">
              <w:t xml:space="preserve">planning sequence and </w:t>
            </w:r>
            <w:r>
              <w:t>the school’s marking and feedback</w:t>
            </w:r>
            <w:r w:rsidR="00F110C5">
              <w:t xml:space="preserve"> approach</w:t>
            </w:r>
            <w:r>
              <w:t>. This means that there is a strong and purposeful stance towards guiding pupils to the key elements of the essential learning</w:t>
            </w:r>
            <w:r w:rsidR="00F110C5">
              <w:t>, particularly when they have more limited understanding.</w:t>
            </w:r>
          </w:p>
          <w:p w14:paraId="5FBFB9B9" w14:textId="77777777" w:rsidR="00C3685C" w:rsidRDefault="00C3685C" w:rsidP="00C3685C">
            <w:pPr>
              <w:pStyle w:val="ListParagraph"/>
            </w:pPr>
          </w:p>
          <w:p w14:paraId="135674D4" w14:textId="47B62DF7" w:rsidR="00C3685C" w:rsidRDefault="00E0286A" w:rsidP="009751D5">
            <w:pPr>
              <w:pStyle w:val="ListParagraph"/>
              <w:numPr>
                <w:ilvl w:val="0"/>
                <w:numId w:val="42"/>
              </w:numPr>
            </w:pPr>
            <w:r>
              <w:t>The governors are active</w:t>
            </w:r>
            <w:r w:rsidR="00F110C5">
              <w:t xml:space="preserve"> in carrying out their core functions and duties</w:t>
            </w:r>
            <w:r>
              <w:t>, visiting the school regularly.</w:t>
            </w:r>
            <w:r w:rsidR="00C3685C">
              <w:t xml:space="preserve"> They ensure that there is a high level of </w:t>
            </w:r>
            <w:r>
              <w:t>focus on the key aspects of the school’s improvement priorities</w:t>
            </w:r>
            <w:r w:rsidR="00F110C5">
              <w:t xml:space="preserve"> and the performance of pupils, including disadvantaged pupils.</w:t>
            </w:r>
          </w:p>
          <w:p w14:paraId="76CC9FC9" w14:textId="77777777" w:rsidR="00C3685C" w:rsidRDefault="00C3685C" w:rsidP="00C3685C">
            <w:pPr>
              <w:pStyle w:val="ListParagraph"/>
            </w:pPr>
          </w:p>
          <w:p w14:paraId="3200C84F" w14:textId="77777777" w:rsidR="001B4B40" w:rsidRDefault="00E0286A" w:rsidP="009751D5">
            <w:pPr>
              <w:pStyle w:val="ListParagraph"/>
              <w:numPr>
                <w:ilvl w:val="0"/>
                <w:numId w:val="42"/>
              </w:numPr>
            </w:pPr>
            <w:r>
              <w:t>Governors analyse the achievement information carefully and understand it in detail.</w:t>
            </w:r>
            <w:r w:rsidR="00C3685C">
              <w:t xml:space="preserve"> This information is balanced alongside wider evidence of the impact of the school’s work and provision.</w:t>
            </w:r>
          </w:p>
          <w:p w14:paraId="63115EFB" w14:textId="77777777" w:rsidR="001B4B40" w:rsidRDefault="001B4B40" w:rsidP="001B4B40">
            <w:pPr>
              <w:pStyle w:val="ListParagraph"/>
            </w:pPr>
          </w:p>
          <w:p w14:paraId="2583D9A2" w14:textId="6434EF7F" w:rsidR="001B4B40" w:rsidRDefault="00E0286A" w:rsidP="009751D5">
            <w:pPr>
              <w:pStyle w:val="ListParagraph"/>
              <w:numPr>
                <w:ilvl w:val="0"/>
                <w:numId w:val="42"/>
              </w:numPr>
            </w:pPr>
            <w:r>
              <w:t>The governors’ committees check and confirm the strategic improvement</w:t>
            </w:r>
            <w:r w:rsidR="00F110C5">
              <w:t>s that leaders have made within the s</w:t>
            </w:r>
            <w:r>
              <w:t>chool</w:t>
            </w:r>
            <w:r w:rsidR="00F110C5">
              <w:t xml:space="preserve">. They receive </w:t>
            </w:r>
            <w:r>
              <w:t>reports on how the operational practice impacts upon the</w:t>
            </w:r>
            <w:r w:rsidR="00F110C5">
              <w:t xml:space="preserve"> strategic priorities that have been selected.</w:t>
            </w:r>
          </w:p>
          <w:p w14:paraId="4E40E5CE" w14:textId="77777777" w:rsidR="001B4B40" w:rsidRDefault="001B4B40" w:rsidP="001B4B40">
            <w:pPr>
              <w:pStyle w:val="ListParagraph"/>
            </w:pPr>
          </w:p>
          <w:p w14:paraId="264EB590" w14:textId="0C03251A" w:rsidR="001B4B40" w:rsidRDefault="00E0286A" w:rsidP="009751D5">
            <w:pPr>
              <w:pStyle w:val="ListParagraph"/>
              <w:numPr>
                <w:ilvl w:val="0"/>
                <w:numId w:val="42"/>
              </w:numPr>
            </w:pPr>
            <w:r>
              <w:t>Leaders prioritise the attainment of disadvantaged pupils</w:t>
            </w:r>
            <w:r w:rsidR="00F110C5">
              <w:t xml:space="preserve">, pupils with SEND and those pupils that are more vulnerable. This includes a sharp evaluation and determined approach to ensuring </w:t>
            </w:r>
            <w:r>
              <w:t>reach towards the higher standard</w:t>
            </w:r>
            <w:r w:rsidR="00F110C5">
              <w:t xml:space="preserve"> in both core and foundation subjects.</w:t>
            </w:r>
          </w:p>
          <w:p w14:paraId="34982C75" w14:textId="77777777" w:rsidR="001B4B40" w:rsidRDefault="001B4B40" w:rsidP="001B4B40">
            <w:pPr>
              <w:pStyle w:val="ListParagraph"/>
            </w:pPr>
          </w:p>
          <w:p w14:paraId="5D3E64E9" w14:textId="0FB1F546" w:rsidR="001B4B40" w:rsidRDefault="00484C40" w:rsidP="009751D5">
            <w:pPr>
              <w:pStyle w:val="ListParagraph"/>
              <w:numPr>
                <w:ilvl w:val="0"/>
                <w:numId w:val="42"/>
              </w:numPr>
            </w:pPr>
            <w:r>
              <w:t xml:space="preserve">The leadership of the provision for pupils with SEND is strong. The support for staff either from within the school or from </w:t>
            </w:r>
            <w:r w:rsidR="00F110C5">
              <w:t>outside agencies and partners h</w:t>
            </w:r>
            <w:r>
              <w:t>as been mapped out well and matches the needs of the pupils.</w:t>
            </w:r>
          </w:p>
          <w:p w14:paraId="3DB22632" w14:textId="77777777" w:rsidR="001B4B40" w:rsidRDefault="001B4B40" w:rsidP="001B4B40">
            <w:pPr>
              <w:pStyle w:val="ListParagraph"/>
            </w:pPr>
          </w:p>
          <w:p w14:paraId="40F2CB73" w14:textId="5BB66F2A" w:rsidR="001B4B40" w:rsidRDefault="001B4B40" w:rsidP="009751D5">
            <w:pPr>
              <w:pStyle w:val="ListParagraph"/>
              <w:numPr>
                <w:ilvl w:val="0"/>
                <w:numId w:val="42"/>
              </w:numPr>
            </w:pPr>
            <w:r>
              <w:t>The school works closely with parents of children with SEND. This includes regular communication and invites to talk about their child</w:t>
            </w:r>
            <w:r w:rsidR="00F110C5">
              <w:t xml:space="preserve">, their progress towards individual </w:t>
            </w:r>
            <w:r w:rsidR="00F669EA">
              <w:t>goals and</w:t>
            </w:r>
            <w:r>
              <w:t xml:space="preserve"> the strategies that the school use</w:t>
            </w:r>
            <w:r w:rsidR="00F110C5">
              <w:t xml:space="preserve"> to support their academic growth and personal development.</w:t>
            </w:r>
          </w:p>
          <w:p w14:paraId="3D73DFA2" w14:textId="77777777" w:rsidR="001B4B40" w:rsidRDefault="001B4B40" w:rsidP="001B4B40">
            <w:pPr>
              <w:pStyle w:val="ListParagraph"/>
            </w:pPr>
          </w:p>
          <w:p w14:paraId="1F97A3F9" w14:textId="77777777" w:rsidR="001B4B40" w:rsidRDefault="00484C40" w:rsidP="009751D5">
            <w:pPr>
              <w:pStyle w:val="ListParagraph"/>
              <w:numPr>
                <w:ilvl w:val="0"/>
                <w:numId w:val="42"/>
              </w:numPr>
            </w:pPr>
            <w:r>
              <w:t>The provision for pupils with SEND features on the school’s improvement plan. This includes the development of inclusive practices as well as continuing to enhance the skills of the wider staff team.</w:t>
            </w:r>
          </w:p>
          <w:p w14:paraId="177A4533" w14:textId="77777777" w:rsidR="001B4B40" w:rsidRDefault="001B4B40" w:rsidP="001B4B40">
            <w:pPr>
              <w:pStyle w:val="ListParagraph"/>
            </w:pPr>
          </w:p>
          <w:p w14:paraId="4BCCC824" w14:textId="77777777" w:rsidR="00A569EA" w:rsidRDefault="00484C40" w:rsidP="009751D5">
            <w:pPr>
              <w:pStyle w:val="ListParagraph"/>
              <w:numPr>
                <w:ilvl w:val="0"/>
                <w:numId w:val="42"/>
              </w:numPr>
            </w:pPr>
            <w:r>
              <w:t>The leadership of SEND has a clear view of the needs of pupils for the future. Leaders are aware of where pupils with SEND need to reach to ensure that they are ready for their next stage of their education</w:t>
            </w:r>
            <w:r w:rsidR="00F110C5">
              <w:t xml:space="preserve"> and plan successfully for this.</w:t>
            </w:r>
          </w:p>
          <w:p w14:paraId="70B9352A" w14:textId="0DDE0EE8" w:rsidR="00F110C5" w:rsidRPr="003C4EA8" w:rsidRDefault="00F110C5" w:rsidP="00F110C5"/>
        </w:tc>
      </w:tr>
    </w:tbl>
    <w:p w14:paraId="13F73457" w14:textId="77777777" w:rsidR="009751D5" w:rsidRDefault="009751D5"/>
    <w:tbl>
      <w:tblPr>
        <w:tblStyle w:val="TableGrid"/>
        <w:tblW w:w="10065" w:type="dxa"/>
        <w:tblInd w:w="-572" w:type="dxa"/>
        <w:tblLook w:val="04A0" w:firstRow="1" w:lastRow="0" w:firstColumn="1" w:lastColumn="0" w:noHBand="0" w:noVBand="1"/>
      </w:tblPr>
      <w:tblGrid>
        <w:gridCol w:w="3119"/>
        <w:gridCol w:w="1284"/>
        <w:gridCol w:w="2265"/>
        <w:gridCol w:w="3397"/>
      </w:tblGrid>
      <w:tr w:rsidR="009751D5" w14:paraId="40974CEE" w14:textId="77777777" w:rsidTr="004E7C91">
        <w:trPr>
          <w:trHeight w:val="240"/>
        </w:trPr>
        <w:tc>
          <w:tcPr>
            <w:tcW w:w="10065" w:type="dxa"/>
            <w:gridSpan w:val="4"/>
            <w:shd w:val="clear" w:color="auto" w:fill="BFBFBF" w:themeFill="background1" w:themeFillShade="BF"/>
            <w:vAlign w:val="center"/>
          </w:tcPr>
          <w:p w14:paraId="0D9FA55B" w14:textId="77777777" w:rsidR="009751D5" w:rsidRPr="0048197D" w:rsidRDefault="009751D5" w:rsidP="009751D5">
            <w:pPr>
              <w:rPr>
                <w:b/>
                <w:bCs/>
              </w:rPr>
            </w:pPr>
            <w:r>
              <w:rPr>
                <w:b/>
                <w:bCs/>
              </w:rPr>
              <w:t>Recommendations:</w:t>
            </w:r>
          </w:p>
        </w:tc>
      </w:tr>
      <w:tr w:rsidR="009751D5" w14:paraId="4C70A491" w14:textId="77777777" w:rsidTr="004E7C91">
        <w:trPr>
          <w:trHeight w:val="1366"/>
        </w:trPr>
        <w:tc>
          <w:tcPr>
            <w:tcW w:w="10065" w:type="dxa"/>
            <w:gridSpan w:val="4"/>
            <w:vAlign w:val="center"/>
          </w:tcPr>
          <w:p w14:paraId="448F0A5D" w14:textId="77777777" w:rsidR="00484C40" w:rsidRDefault="00484C40" w:rsidP="009751D5">
            <w:r>
              <w:t>Ensure that:</w:t>
            </w:r>
          </w:p>
          <w:p w14:paraId="1472F3DA" w14:textId="048A420F" w:rsidR="00C3685C" w:rsidRDefault="00A569EA" w:rsidP="009751D5">
            <w:r>
              <w:t>There is a close match between the learning objective and the initial phase of the lesson and how it feeds into the learning and knowledge to be learned.</w:t>
            </w:r>
          </w:p>
          <w:p w14:paraId="076F1B22" w14:textId="0765172E" w:rsidR="00BE21AA" w:rsidRPr="003C4EA8" w:rsidRDefault="00A569EA" w:rsidP="009751D5">
            <w:r>
              <w:t>Pupils when given t</w:t>
            </w:r>
            <w:r w:rsidR="00BE21AA">
              <w:t>ime in talk partners</w:t>
            </w:r>
            <w:r>
              <w:t xml:space="preserve"> have a clearly defined task as they enter into talk.</w:t>
            </w:r>
          </w:p>
        </w:tc>
      </w:tr>
      <w:tr w:rsidR="009751D5" w:rsidRPr="008D5844" w14:paraId="58BB5FBF" w14:textId="77777777" w:rsidTr="004E7C91">
        <w:trPr>
          <w:trHeight w:val="240"/>
        </w:trPr>
        <w:tc>
          <w:tcPr>
            <w:tcW w:w="4403" w:type="dxa"/>
            <w:gridSpan w:val="2"/>
            <w:shd w:val="clear" w:color="auto" w:fill="F2F2F2" w:themeFill="background1" w:themeFillShade="F2"/>
            <w:vAlign w:val="center"/>
          </w:tcPr>
          <w:p w14:paraId="186637E1" w14:textId="77777777" w:rsidR="009751D5" w:rsidRPr="009751D5" w:rsidRDefault="009751D5" w:rsidP="009751D5">
            <w:pPr>
              <w:shd w:val="clear" w:color="auto" w:fill="F2F2F2" w:themeFill="background1" w:themeFillShade="F2"/>
              <w:rPr>
                <w:b/>
                <w:bCs/>
              </w:rPr>
            </w:pPr>
            <w:r w:rsidRPr="009751D5">
              <w:rPr>
                <w:b/>
                <w:bCs/>
              </w:rPr>
              <w:t>Support requested from SAfE:</w:t>
            </w:r>
          </w:p>
          <w:p w14:paraId="247A671D" w14:textId="77777777" w:rsidR="009751D5" w:rsidRPr="008D5844" w:rsidRDefault="009751D5" w:rsidP="009751D5">
            <w:pPr>
              <w:rPr>
                <w:i/>
                <w:iCs/>
                <w:lang w:val="fr-FR"/>
              </w:rPr>
            </w:pPr>
            <w:r w:rsidRPr="008D5844">
              <w:rPr>
                <w:i/>
                <w:iCs/>
                <w:lang w:val="fr-FR"/>
              </w:rPr>
              <w:t xml:space="preserve">e.g. curriculum expertise, </w:t>
            </w:r>
            <w:proofErr w:type="spellStart"/>
            <w:r w:rsidRPr="008D5844">
              <w:rPr>
                <w:i/>
                <w:iCs/>
                <w:lang w:val="fr-FR"/>
              </w:rPr>
              <w:t>events</w:t>
            </w:r>
            <w:proofErr w:type="spellEnd"/>
            <w:r w:rsidRPr="008D5844">
              <w:rPr>
                <w:i/>
                <w:iCs/>
                <w:lang w:val="fr-FR"/>
              </w:rPr>
              <w:t xml:space="preserve"> etc…</w:t>
            </w:r>
          </w:p>
        </w:tc>
        <w:tc>
          <w:tcPr>
            <w:tcW w:w="5662" w:type="dxa"/>
            <w:gridSpan w:val="2"/>
            <w:vAlign w:val="center"/>
          </w:tcPr>
          <w:p w14:paraId="06D29C1B" w14:textId="77777777" w:rsidR="009751D5" w:rsidRPr="008D5844" w:rsidRDefault="009751D5" w:rsidP="009751D5">
            <w:pPr>
              <w:rPr>
                <w:lang w:val="fr-FR"/>
              </w:rPr>
            </w:pPr>
          </w:p>
        </w:tc>
      </w:tr>
      <w:tr w:rsidR="009751D5" w14:paraId="625FB578" w14:textId="77777777" w:rsidTr="004E7C91">
        <w:trPr>
          <w:trHeight w:val="240"/>
        </w:trPr>
        <w:tc>
          <w:tcPr>
            <w:tcW w:w="4403" w:type="dxa"/>
            <w:gridSpan w:val="2"/>
            <w:shd w:val="clear" w:color="auto" w:fill="F2F2F2" w:themeFill="background1" w:themeFillShade="F2"/>
            <w:vAlign w:val="center"/>
          </w:tcPr>
          <w:p w14:paraId="2754F51C" w14:textId="77777777" w:rsidR="009751D5" w:rsidRPr="009751D5" w:rsidRDefault="009751D5" w:rsidP="009751D5">
            <w:pPr>
              <w:rPr>
                <w:b/>
                <w:bCs/>
              </w:rPr>
            </w:pPr>
            <w:r w:rsidRPr="009751D5">
              <w:rPr>
                <w:b/>
                <w:bCs/>
              </w:rPr>
              <w:lastRenderedPageBreak/>
              <w:t>Capacity to support other schools:</w:t>
            </w:r>
          </w:p>
          <w:p w14:paraId="014BFB08" w14:textId="77777777" w:rsidR="009751D5" w:rsidRPr="009751D5" w:rsidRDefault="009751D5" w:rsidP="009751D5">
            <w:pPr>
              <w:rPr>
                <w:i/>
                <w:iCs/>
              </w:rPr>
            </w:pPr>
            <w:r w:rsidRPr="009751D5">
              <w:rPr>
                <w:i/>
                <w:iCs/>
              </w:rPr>
              <w:t>e.g. strengths</w:t>
            </w:r>
          </w:p>
        </w:tc>
        <w:tc>
          <w:tcPr>
            <w:tcW w:w="5662" w:type="dxa"/>
            <w:gridSpan w:val="2"/>
            <w:vAlign w:val="center"/>
          </w:tcPr>
          <w:p w14:paraId="5AEA1CCC" w14:textId="77777777" w:rsidR="009751D5" w:rsidRPr="003C4EA8" w:rsidRDefault="009751D5" w:rsidP="009751D5"/>
        </w:tc>
      </w:tr>
      <w:tr w:rsidR="009751D5" w14:paraId="0122A570" w14:textId="77777777" w:rsidTr="004E7C91">
        <w:trPr>
          <w:trHeight w:val="240"/>
        </w:trPr>
        <w:tc>
          <w:tcPr>
            <w:tcW w:w="4403" w:type="dxa"/>
            <w:gridSpan w:val="2"/>
            <w:shd w:val="clear" w:color="auto" w:fill="F2F2F2" w:themeFill="background1" w:themeFillShade="F2"/>
            <w:vAlign w:val="center"/>
          </w:tcPr>
          <w:p w14:paraId="0CC1AF76" w14:textId="77777777" w:rsidR="009751D5" w:rsidRPr="009751D5" w:rsidRDefault="009751D5" w:rsidP="009751D5">
            <w:pPr>
              <w:rPr>
                <w:b/>
                <w:bCs/>
              </w:rPr>
            </w:pPr>
            <w:r>
              <w:rPr>
                <w:b/>
                <w:bCs/>
              </w:rPr>
              <w:t>Engagement with SAfE</w:t>
            </w:r>
            <w:r w:rsidRPr="009751D5">
              <w:rPr>
                <w:b/>
                <w:bCs/>
              </w:rPr>
              <w:t>:</w:t>
            </w:r>
          </w:p>
          <w:p w14:paraId="7D7506CC" w14:textId="77777777" w:rsidR="009751D5" w:rsidRPr="003C4EA8" w:rsidRDefault="009751D5" w:rsidP="009751D5">
            <w:r w:rsidRPr="009751D5">
              <w:rPr>
                <w:i/>
                <w:iCs/>
              </w:rPr>
              <w:t xml:space="preserve">e.g. </w:t>
            </w:r>
            <w:r>
              <w:rPr>
                <w:i/>
                <w:iCs/>
              </w:rPr>
              <w:t>memberships, events, courses, SLA?</w:t>
            </w:r>
          </w:p>
        </w:tc>
        <w:tc>
          <w:tcPr>
            <w:tcW w:w="5662" w:type="dxa"/>
            <w:gridSpan w:val="2"/>
            <w:vAlign w:val="center"/>
          </w:tcPr>
          <w:p w14:paraId="52898791" w14:textId="77777777" w:rsidR="00CA46C8" w:rsidRPr="003C4EA8" w:rsidRDefault="00CA46C8" w:rsidP="00C71D45"/>
        </w:tc>
      </w:tr>
      <w:tr w:rsidR="00C30788" w14:paraId="68FEECE0" w14:textId="77777777" w:rsidTr="004E7C91">
        <w:tc>
          <w:tcPr>
            <w:tcW w:w="10065" w:type="dxa"/>
            <w:gridSpan w:val="4"/>
            <w:shd w:val="clear" w:color="auto" w:fill="BFBFBF" w:themeFill="background1" w:themeFillShade="BF"/>
            <w:vAlign w:val="center"/>
          </w:tcPr>
          <w:p w14:paraId="29317269" w14:textId="77777777" w:rsidR="00C30788" w:rsidRPr="00795935" w:rsidRDefault="00C30788" w:rsidP="00C30788">
            <w:pPr>
              <w:rPr>
                <w:b/>
                <w:bCs/>
              </w:rPr>
            </w:pPr>
            <w:r w:rsidRPr="00795935">
              <w:rPr>
                <w:b/>
                <w:bCs/>
              </w:rPr>
              <w:t>Headteacher</w:t>
            </w:r>
          </w:p>
        </w:tc>
      </w:tr>
      <w:tr w:rsidR="00C30788" w14:paraId="66307468" w14:textId="77777777" w:rsidTr="004E7C91">
        <w:tc>
          <w:tcPr>
            <w:tcW w:w="3119" w:type="dxa"/>
            <w:shd w:val="clear" w:color="auto" w:fill="BFBFBF" w:themeFill="background1" w:themeFillShade="BF"/>
            <w:vAlign w:val="center"/>
          </w:tcPr>
          <w:p w14:paraId="16D244B3" w14:textId="77777777" w:rsidR="00C30788" w:rsidRPr="00795935" w:rsidRDefault="00C30788" w:rsidP="00C30788">
            <w:pPr>
              <w:rPr>
                <w:b/>
                <w:bCs/>
              </w:rPr>
            </w:pPr>
            <w:r w:rsidRPr="00795935">
              <w:rPr>
                <w:b/>
                <w:bCs/>
              </w:rPr>
              <w:t>Name:</w:t>
            </w:r>
          </w:p>
        </w:tc>
        <w:tc>
          <w:tcPr>
            <w:tcW w:w="3549" w:type="dxa"/>
            <w:gridSpan w:val="2"/>
            <w:shd w:val="clear" w:color="auto" w:fill="BFBFBF" w:themeFill="background1" w:themeFillShade="BF"/>
          </w:tcPr>
          <w:p w14:paraId="1BA257CD" w14:textId="77777777" w:rsidR="00C30788" w:rsidRPr="00795935" w:rsidRDefault="00C30788" w:rsidP="00C30788">
            <w:pPr>
              <w:rPr>
                <w:b/>
                <w:bCs/>
              </w:rPr>
            </w:pPr>
            <w:r w:rsidRPr="00795935">
              <w:rPr>
                <w:b/>
                <w:bCs/>
              </w:rPr>
              <w:t>Signature</w:t>
            </w:r>
            <w:r>
              <w:rPr>
                <w:b/>
                <w:bCs/>
              </w:rPr>
              <w:t>:</w:t>
            </w:r>
          </w:p>
        </w:tc>
        <w:tc>
          <w:tcPr>
            <w:tcW w:w="3397" w:type="dxa"/>
            <w:shd w:val="clear" w:color="auto" w:fill="BFBFBF" w:themeFill="background1" w:themeFillShade="BF"/>
          </w:tcPr>
          <w:p w14:paraId="3E0F25F8" w14:textId="77777777" w:rsidR="00C30788" w:rsidRPr="00795935" w:rsidRDefault="00C30788" w:rsidP="00C30788">
            <w:pPr>
              <w:rPr>
                <w:b/>
                <w:bCs/>
              </w:rPr>
            </w:pPr>
            <w:r w:rsidRPr="00795935">
              <w:rPr>
                <w:b/>
                <w:bCs/>
              </w:rPr>
              <w:t>Date</w:t>
            </w:r>
            <w:r>
              <w:rPr>
                <w:b/>
                <w:bCs/>
              </w:rPr>
              <w:t>:</w:t>
            </w:r>
          </w:p>
        </w:tc>
      </w:tr>
      <w:tr w:rsidR="00C30788" w14:paraId="5BEFCAFA" w14:textId="77777777" w:rsidTr="004E7C91">
        <w:trPr>
          <w:trHeight w:val="498"/>
        </w:trPr>
        <w:tc>
          <w:tcPr>
            <w:tcW w:w="3119" w:type="dxa"/>
            <w:vAlign w:val="center"/>
          </w:tcPr>
          <w:p w14:paraId="6BEEA766" w14:textId="0417C18E" w:rsidR="00C30788" w:rsidRDefault="00E23082" w:rsidP="00C30788">
            <w:r>
              <w:t>Grace MacLean</w:t>
            </w:r>
          </w:p>
        </w:tc>
        <w:tc>
          <w:tcPr>
            <w:tcW w:w="3549" w:type="dxa"/>
            <w:gridSpan w:val="2"/>
          </w:tcPr>
          <w:p w14:paraId="3D98EA4B" w14:textId="436F3F49" w:rsidR="00C30788" w:rsidRDefault="00E23082" w:rsidP="00C30788">
            <w:r>
              <w:t>G. MacLean</w:t>
            </w:r>
            <w:bookmarkStart w:id="0" w:name="_GoBack"/>
            <w:bookmarkEnd w:id="0"/>
          </w:p>
        </w:tc>
        <w:tc>
          <w:tcPr>
            <w:tcW w:w="3397" w:type="dxa"/>
          </w:tcPr>
          <w:p w14:paraId="2E610B00" w14:textId="2543B1A6" w:rsidR="00C30788" w:rsidRDefault="00E23082" w:rsidP="00C30788">
            <w:r>
              <w:t>8/10/25</w:t>
            </w:r>
          </w:p>
        </w:tc>
      </w:tr>
      <w:tr w:rsidR="00C30788" w:rsidRPr="00795935" w14:paraId="62C302E8" w14:textId="77777777" w:rsidTr="004E7C91">
        <w:tc>
          <w:tcPr>
            <w:tcW w:w="10065" w:type="dxa"/>
            <w:gridSpan w:val="4"/>
            <w:shd w:val="clear" w:color="auto" w:fill="BFBFBF" w:themeFill="background1" w:themeFillShade="BF"/>
            <w:vAlign w:val="center"/>
          </w:tcPr>
          <w:p w14:paraId="194AB9B5" w14:textId="77777777" w:rsidR="00C30788" w:rsidRPr="00795935" w:rsidRDefault="009751D5" w:rsidP="00C30788">
            <w:pPr>
              <w:rPr>
                <w:b/>
                <w:bCs/>
              </w:rPr>
            </w:pPr>
            <w:r>
              <w:rPr>
                <w:b/>
                <w:bCs/>
              </w:rPr>
              <w:t>SAfE SIA/SP:</w:t>
            </w:r>
          </w:p>
        </w:tc>
      </w:tr>
      <w:tr w:rsidR="00C30788" w:rsidRPr="00795935" w14:paraId="1027C869" w14:textId="77777777" w:rsidTr="004E7C91">
        <w:tc>
          <w:tcPr>
            <w:tcW w:w="3119" w:type="dxa"/>
            <w:shd w:val="clear" w:color="auto" w:fill="BFBFBF" w:themeFill="background1" w:themeFillShade="BF"/>
            <w:vAlign w:val="center"/>
          </w:tcPr>
          <w:p w14:paraId="6E537A49" w14:textId="77777777" w:rsidR="00C30788" w:rsidRPr="00795935" w:rsidRDefault="00C30788" w:rsidP="00C30788">
            <w:pPr>
              <w:rPr>
                <w:b/>
                <w:bCs/>
              </w:rPr>
            </w:pPr>
            <w:r w:rsidRPr="00795935">
              <w:rPr>
                <w:b/>
                <w:bCs/>
              </w:rPr>
              <w:t>Name:</w:t>
            </w:r>
          </w:p>
        </w:tc>
        <w:tc>
          <w:tcPr>
            <w:tcW w:w="3549" w:type="dxa"/>
            <w:gridSpan w:val="2"/>
            <w:shd w:val="clear" w:color="auto" w:fill="BFBFBF" w:themeFill="background1" w:themeFillShade="BF"/>
          </w:tcPr>
          <w:p w14:paraId="138733F7" w14:textId="77777777" w:rsidR="00C30788" w:rsidRPr="00795935" w:rsidRDefault="00C30788" w:rsidP="00C30788">
            <w:pPr>
              <w:rPr>
                <w:b/>
                <w:bCs/>
              </w:rPr>
            </w:pPr>
            <w:r w:rsidRPr="00795935">
              <w:rPr>
                <w:b/>
                <w:bCs/>
              </w:rPr>
              <w:t>Signature</w:t>
            </w:r>
            <w:r>
              <w:rPr>
                <w:b/>
                <w:bCs/>
              </w:rPr>
              <w:t>:</w:t>
            </w:r>
          </w:p>
        </w:tc>
        <w:tc>
          <w:tcPr>
            <w:tcW w:w="3397" w:type="dxa"/>
            <w:shd w:val="clear" w:color="auto" w:fill="BFBFBF" w:themeFill="background1" w:themeFillShade="BF"/>
          </w:tcPr>
          <w:p w14:paraId="44E13E82" w14:textId="77777777" w:rsidR="00C30788" w:rsidRPr="00795935" w:rsidRDefault="00C30788" w:rsidP="00C30788">
            <w:pPr>
              <w:rPr>
                <w:b/>
                <w:bCs/>
              </w:rPr>
            </w:pPr>
            <w:r w:rsidRPr="00795935">
              <w:rPr>
                <w:b/>
                <w:bCs/>
              </w:rPr>
              <w:t>Date</w:t>
            </w:r>
            <w:r>
              <w:rPr>
                <w:b/>
                <w:bCs/>
              </w:rPr>
              <w:t>:</w:t>
            </w:r>
          </w:p>
        </w:tc>
      </w:tr>
      <w:tr w:rsidR="00C30788" w14:paraId="6A3083C5" w14:textId="77777777" w:rsidTr="004E7C91">
        <w:trPr>
          <w:trHeight w:val="498"/>
        </w:trPr>
        <w:tc>
          <w:tcPr>
            <w:tcW w:w="3119" w:type="dxa"/>
            <w:vAlign w:val="center"/>
          </w:tcPr>
          <w:p w14:paraId="61402D0C" w14:textId="5AC8AE17" w:rsidR="00C30788" w:rsidRDefault="00456EFE" w:rsidP="00C30788">
            <w:r>
              <w:t>Richard Blackmore</w:t>
            </w:r>
          </w:p>
        </w:tc>
        <w:tc>
          <w:tcPr>
            <w:tcW w:w="3549" w:type="dxa"/>
            <w:gridSpan w:val="2"/>
          </w:tcPr>
          <w:p w14:paraId="760D1B72" w14:textId="16BA109F" w:rsidR="00C30788" w:rsidRDefault="00456EFE" w:rsidP="00C30788">
            <w:r>
              <w:rPr>
                <w:rFonts w:ascii="Calibri Light" w:hAnsi="Calibri Light" w:cs="Calibri Light"/>
                <w:b/>
                <w:noProof/>
              </w:rPr>
              <w:drawing>
                <wp:inline distT="0" distB="0" distL="0" distR="0" wp14:anchorId="7B1C71AF" wp14:editId="0D42432F">
                  <wp:extent cx="1542382" cy="412750"/>
                  <wp:effectExtent l="0" t="0" r="1270" b="6350"/>
                  <wp:docPr id="199349722"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9722" name="Picture 1" descr="A black background with a black squar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6929" cy="413967"/>
                          </a:xfrm>
                          <a:prstGeom prst="rect">
                            <a:avLst/>
                          </a:prstGeom>
                          <a:noFill/>
                        </pic:spPr>
                      </pic:pic>
                    </a:graphicData>
                  </a:graphic>
                </wp:inline>
              </w:drawing>
            </w:r>
          </w:p>
        </w:tc>
        <w:tc>
          <w:tcPr>
            <w:tcW w:w="3397" w:type="dxa"/>
          </w:tcPr>
          <w:p w14:paraId="6FE2C871" w14:textId="331C3B2C" w:rsidR="00C30788" w:rsidRDefault="00456EFE" w:rsidP="00C30788">
            <w:r>
              <w:t>7/10/2025</w:t>
            </w:r>
          </w:p>
        </w:tc>
      </w:tr>
      <w:tr w:rsidR="009751D5" w14:paraId="2D8EB858" w14:textId="77777777" w:rsidTr="004E7C91">
        <w:trPr>
          <w:trHeight w:val="498"/>
        </w:trPr>
        <w:tc>
          <w:tcPr>
            <w:tcW w:w="3119" w:type="dxa"/>
            <w:vAlign w:val="center"/>
          </w:tcPr>
          <w:p w14:paraId="623C0BFC" w14:textId="77777777" w:rsidR="009751D5" w:rsidRPr="006D2B0F" w:rsidRDefault="009751D5" w:rsidP="00C30788">
            <w:pPr>
              <w:rPr>
                <w:sz w:val="22"/>
                <w:szCs w:val="20"/>
              </w:rPr>
            </w:pPr>
            <w:r w:rsidRPr="006D2B0F">
              <w:rPr>
                <w:sz w:val="22"/>
                <w:szCs w:val="20"/>
              </w:rPr>
              <w:t>This report will be shared with</w:t>
            </w:r>
            <w:r w:rsidR="006D2B0F" w:rsidRPr="006D2B0F">
              <w:rPr>
                <w:sz w:val="22"/>
                <w:szCs w:val="20"/>
              </w:rPr>
              <w:t>:</w:t>
            </w:r>
          </w:p>
        </w:tc>
        <w:tc>
          <w:tcPr>
            <w:tcW w:w="6946" w:type="dxa"/>
            <w:gridSpan w:val="3"/>
          </w:tcPr>
          <w:p w14:paraId="34A4A035" w14:textId="77777777" w:rsidR="006D2B0F" w:rsidRPr="006D2B0F" w:rsidRDefault="006D2B0F" w:rsidP="006D2B0F">
            <w:pPr>
              <w:rPr>
                <w:sz w:val="22"/>
                <w:szCs w:val="20"/>
              </w:rPr>
            </w:pPr>
            <w:r w:rsidRPr="006D2B0F">
              <w:rPr>
                <w:sz w:val="22"/>
                <w:szCs w:val="20"/>
              </w:rPr>
              <w:t>•</w:t>
            </w:r>
            <w:r w:rsidRPr="006D2B0F">
              <w:rPr>
                <w:sz w:val="22"/>
                <w:szCs w:val="20"/>
              </w:rPr>
              <w:tab/>
              <w:t>Surrey County Council School Improvement Team</w:t>
            </w:r>
          </w:p>
          <w:p w14:paraId="2AA2ED0B" w14:textId="77777777" w:rsidR="006D2B0F" w:rsidRPr="006D2B0F" w:rsidRDefault="006D2B0F" w:rsidP="006D2B0F">
            <w:pPr>
              <w:rPr>
                <w:sz w:val="22"/>
                <w:szCs w:val="20"/>
              </w:rPr>
            </w:pPr>
            <w:r w:rsidRPr="006D2B0F">
              <w:rPr>
                <w:sz w:val="22"/>
                <w:szCs w:val="20"/>
              </w:rPr>
              <w:t>•</w:t>
            </w:r>
            <w:r w:rsidRPr="006D2B0F">
              <w:rPr>
                <w:sz w:val="22"/>
                <w:szCs w:val="20"/>
              </w:rPr>
              <w:tab/>
              <w:t>Surrey Alliance for Excellence (SAfE)</w:t>
            </w:r>
          </w:p>
          <w:p w14:paraId="476C8607" w14:textId="77777777" w:rsidR="006D2B0F" w:rsidRPr="006D2B0F" w:rsidRDefault="006D2B0F" w:rsidP="006D2B0F">
            <w:pPr>
              <w:rPr>
                <w:sz w:val="22"/>
                <w:szCs w:val="20"/>
              </w:rPr>
            </w:pPr>
            <w:r w:rsidRPr="006D2B0F">
              <w:rPr>
                <w:sz w:val="22"/>
                <w:szCs w:val="20"/>
              </w:rPr>
              <w:t>•</w:t>
            </w:r>
            <w:r w:rsidRPr="006D2B0F">
              <w:rPr>
                <w:sz w:val="22"/>
                <w:szCs w:val="20"/>
              </w:rPr>
              <w:tab/>
              <w:t xml:space="preserve">Chair/Vice Chair of Governors </w:t>
            </w:r>
          </w:p>
          <w:p w14:paraId="295E9BE0" w14:textId="77777777" w:rsidR="009751D5" w:rsidRPr="006D2B0F" w:rsidRDefault="006D2B0F" w:rsidP="006D2B0F">
            <w:pPr>
              <w:rPr>
                <w:sz w:val="22"/>
                <w:szCs w:val="20"/>
              </w:rPr>
            </w:pPr>
            <w:r w:rsidRPr="006D2B0F">
              <w:rPr>
                <w:sz w:val="22"/>
                <w:szCs w:val="20"/>
              </w:rPr>
              <w:t>•</w:t>
            </w:r>
            <w:r w:rsidRPr="006D2B0F">
              <w:rPr>
                <w:sz w:val="22"/>
                <w:szCs w:val="20"/>
              </w:rPr>
              <w:tab/>
              <w:t>Headteacher</w:t>
            </w:r>
          </w:p>
        </w:tc>
      </w:tr>
    </w:tbl>
    <w:p w14:paraId="5742C4E2" w14:textId="77777777" w:rsidR="00E04AA4" w:rsidRPr="003F7A99" w:rsidRDefault="00E04AA4" w:rsidP="00062927">
      <w:pPr>
        <w:jc w:val="right"/>
      </w:pPr>
    </w:p>
    <w:sectPr w:rsidR="00E04AA4" w:rsidRPr="003F7A99" w:rsidSect="004E7C91">
      <w:headerReference w:type="default" r:id="rId12"/>
      <w:footerReference w:type="default" r:id="rId13"/>
      <w:headerReference w:type="first" r:id="rId14"/>
      <w:footerReference w:type="first" r:id="rId15"/>
      <w:pgSz w:w="11906" w:h="16838"/>
      <w:pgMar w:top="1440" w:right="1440" w:bottom="709" w:left="1440" w:header="426"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D2B56C" w14:textId="77777777" w:rsidR="00B62CA6" w:rsidRDefault="00B62CA6" w:rsidP="00697F66">
      <w:pPr>
        <w:spacing w:before="0" w:after="0"/>
      </w:pPr>
      <w:r>
        <w:separator/>
      </w:r>
    </w:p>
  </w:endnote>
  <w:endnote w:type="continuationSeparator" w:id="0">
    <w:p w14:paraId="6CC6DACC" w14:textId="77777777" w:rsidR="00B62CA6" w:rsidRDefault="00B62CA6" w:rsidP="00697F6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leway">
    <w:altName w:val="Trebuchet MS"/>
    <w:charset w:val="00"/>
    <w:family w:val="auto"/>
    <w:pitch w:val="variable"/>
    <w:sig w:usb0="A00002FF" w:usb1="5000205B" w:usb2="00000000" w:usb3="00000000" w:csb0="00000197"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608"/>
      <w:gridCol w:w="3006"/>
    </w:tblGrid>
    <w:tr w:rsidR="001A44BB" w14:paraId="64384CC8" w14:textId="77777777" w:rsidTr="00976DE8">
      <w:tc>
        <w:tcPr>
          <w:tcW w:w="3402" w:type="dxa"/>
        </w:tcPr>
        <w:p w14:paraId="5CF5A686" w14:textId="77777777" w:rsidR="001A44BB" w:rsidRDefault="00664C77">
          <w:pPr>
            <w:pStyle w:val="Footer"/>
          </w:pPr>
          <w:r>
            <w:t>Quality Assurance</w:t>
          </w:r>
          <w:r w:rsidR="00E26B63">
            <w:t xml:space="preserve"> Visit Report</w:t>
          </w:r>
        </w:p>
      </w:tc>
      <w:tc>
        <w:tcPr>
          <w:tcW w:w="2608" w:type="dxa"/>
        </w:tcPr>
        <w:p w14:paraId="57023972" w14:textId="77777777" w:rsidR="001A44BB" w:rsidRDefault="00330A99" w:rsidP="00330A99">
          <w:pPr>
            <w:pStyle w:val="Footer"/>
            <w:jc w:val="center"/>
          </w:pPr>
          <w:r>
            <w:fldChar w:fldCharType="begin"/>
          </w:r>
          <w:r>
            <w:instrText>PAGE   \* MERGEFORMAT</w:instrText>
          </w:r>
          <w:r>
            <w:fldChar w:fldCharType="separate"/>
          </w:r>
          <w:r>
            <w:rPr>
              <w:b/>
              <w:bCs/>
            </w:rPr>
            <w:t>1</w:t>
          </w:r>
          <w:r>
            <w:rPr>
              <w:b/>
              <w:bCs/>
            </w:rPr>
            <w:fldChar w:fldCharType="end"/>
          </w:r>
          <w:r>
            <w:rPr>
              <w:b/>
              <w:bCs/>
            </w:rPr>
            <w:t xml:space="preserve"> </w:t>
          </w:r>
          <w:r>
            <w:t>|</w:t>
          </w:r>
          <w:r>
            <w:rPr>
              <w:b/>
              <w:bCs/>
            </w:rPr>
            <w:t xml:space="preserve"> </w:t>
          </w:r>
          <w:r>
            <w:rPr>
              <w:color w:val="7F7F7F" w:themeColor="background1" w:themeShade="7F"/>
              <w:spacing w:val="60"/>
            </w:rPr>
            <w:t>Page</w:t>
          </w:r>
        </w:p>
      </w:tc>
      <w:tc>
        <w:tcPr>
          <w:tcW w:w="3006" w:type="dxa"/>
        </w:tcPr>
        <w:p w14:paraId="0B62B14B" w14:textId="59B112C2" w:rsidR="001A44BB" w:rsidRDefault="00664C77" w:rsidP="004E17C2">
          <w:pPr>
            <w:pStyle w:val="Footer"/>
            <w:jc w:val="right"/>
          </w:pPr>
          <w:r>
            <w:t xml:space="preserve">September </w:t>
          </w:r>
          <w:r w:rsidR="00F22612">
            <w:t>202</w:t>
          </w:r>
          <w:r w:rsidR="00CD7D18">
            <w:t>5</w:t>
          </w:r>
        </w:p>
      </w:tc>
    </w:tr>
  </w:tbl>
  <w:p w14:paraId="5EE679E2" w14:textId="77777777" w:rsidR="001A44BB" w:rsidRDefault="001A44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976DE8" w14:paraId="56F4E096" w14:textId="77777777" w:rsidTr="00D65A47">
      <w:tc>
        <w:tcPr>
          <w:tcW w:w="3005" w:type="dxa"/>
        </w:tcPr>
        <w:p w14:paraId="067418F4" w14:textId="77777777" w:rsidR="00976DE8" w:rsidRDefault="00976DE8" w:rsidP="00976DE8">
          <w:pPr>
            <w:pStyle w:val="Footer"/>
          </w:pPr>
        </w:p>
      </w:tc>
      <w:tc>
        <w:tcPr>
          <w:tcW w:w="3005" w:type="dxa"/>
        </w:tcPr>
        <w:p w14:paraId="2EEE02DC" w14:textId="77777777" w:rsidR="00976DE8" w:rsidRDefault="00976DE8" w:rsidP="00976DE8">
          <w:pPr>
            <w:pStyle w:val="Footer"/>
            <w:jc w:val="center"/>
          </w:pPr>
          <w:r>
            <w:fldChar w:fldCharType="begin"/>
          </w:r>
          <w:r>
            <w:instrText>PAGE   \* MERGEFORMAT</w:instrText>
          </w:r>
          <w:r>
            <w:fldChar w:fldCharType="separate"/>
          </w:r>
          <w:r>
            <w:rPr>
              <w:b/>
              <w:bCs/>
            </w:rPr>
            <w:t>1</w:t>
          </w:r>
          <w:r>
            <w:rPr>
              <w:b/>
              <w:bCs/>
            </w:rPr>
            <w:fldChar w:fldCharType="end"/>
          </w:r>
          <w:r>
            <w:rPr>
              <w:b/>
              <w:bCs/>
            </w:rPr>
            <w:t xml:space="preserve"> </w:t>
          </w:r>
          <w:r>
            <w:t>|</w:t>
          </w:r>
          <w:r>
            <w:rPr>
              <w:b/>
              <w:bCs/>
            </w:rPr>
            <w:t xml:space="preserve"> </w:t>
          </w:r>
          <w:r>
            <w:rPr>
              <w:color w:val="7F7F7F" w:themeColor="background1" w:themeShade="7F"/>
              <w:spacing w:val="60"/>
            </w:rPr>
            <w:t>Page</w:t>
          </w:r>
        </w:p>
      </w:tc>
      <w:tc>
        <w:tcPr>
          <w:tcW w:w="3006" w:type="dxa"/>
        </w:tcPr>
        <w:p w14:paraId="7BF090ED" w14:textId="2B05DFEC" w:rsidR="00976DE8" w:rsidRDefault="00C71D45" w:rsidP="00976DE8">
          <w:pPr>
            <w:pStyle w:val="Footer"/>
            <w:jc w:val="right"/>
          </w:pPr>
          <w:r>
            <w:t>September 202</w:t>
          </w:r>
          <w:r w:rsidR="00CD7D18">
            <w:t>5</w:t>
          </w:r>
        </w:p>
      </w:tc>
    </w:tr>
  </w:tbl>
  <w:p w14:paraId="0B58CA83" w14:textId="77777777" w:rsidR="00976DE8" w:rsidRDefault="00976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32ECE" w14:textId="77777777" w:rsidR="00B62CA6" w:rsidRDefault="00B62CA6" w:rsidP="00697F66">
      <w:pPr>
        <w:spacing w:before="0" w:after="0"/>
      </w:pPr>
      <w:r>
        <w:separator/>
      </w:r>
    </w:p>
  </w:footnote>
  <w:footnote w:type="continuationSeparator" w:id="0">
    <w:p w14:paraId="253A17F5" w14:textId="77777777" w:rsidR="00B62CA6" w:rsidRDefault="00B62CA6" w:rsidP="00697F6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6"/>
      <w:gridCol w:w="3113"/>
      <w:gridCol w:w="2957"/>
    </w:tblGrid>
    <w:tr w:rsidR="00976DE8" w14:paraId="260330FD" w14:textId="77777777" w:rsidTr="00D65A47">
      <w:trPr>
        <w:trHeight w:val="58"/>
      </w:trPr>
      <w:tc>
        <w:tcPr>
          <w:tcW w:w="3485" w:type="dxa"/>
        </w:tcPr>
        <w:p w14:paraId="0A0EB1AE" w14:textId="77777777" w:rsidR="00976DE8" w:rsidRDefault="00976DE8" w:rsidP="00976DE8">
          <w:pPr>
            <w:tabs>
              <w:tab w:val="left" w:pos="2424"/>
              <w:tab w:val="center" w:pos="5233"/>
            </w:tabs>
            <w:rPr>
              <w:rFonts w:ascii="Arial" w:hAnsi="Arial" w:cs="Arial"/>
              <w:b/>
              <w:bCs/>
              <w:i/>
              <w:iCs/>
              <w:color w:val="4472C4" w:themeColor="accent1"/>
              <w:sz w:val="28"/>
              <w:szCs w:val="28"/>
            </w:rPr>
          </w:pPr>
        </w:p>
      </w:tc>
      <w:tc>
        <w:tcPr>
          <w:tcW w:w="3486" w:type="dxa"/>
        </w:tcPr>
        <w:p w14:paraId="70C320A6" w14:textId="0193DDD1" w:rsidR="00664C77" w:rsidRDefault="00664C77" w:rsidP="00664C77">
          <w:pPr>
            <w:tabs>
              <w:tab w:val="left" w:pos="2424"/>
              <w:tab w:val="center" w:pos="5233"/>
            </w:tabs>
            <w:jc w:val="center"/>
            <w:rPr>
              <w:rFonts w:ascii="Raleway" w:hAnsi="Raleway" w:cs="Arial"/>
              <w:b/>
              <w:bCs/>
              <w:i/>
              <w:iCs/>
              <w:sz w:val="18"/>
              <w:szCs w:val="18"/>
            </w:rPr>
          </w:pPr>
          <w:r>
            <w:rPr>
              <w:rFonts w:ascii="Raleway" w:hAnsi="Raleway" w:cs="Arial"/>
              <w:b/>
              <w:bCs/>
              <w:i/>
              <w:iCs/>
              <w:sz w:val="18"/>
              <w:szCs w:val="18"/>
            </w:rPr>
            <w:t>Key Support Needs Assessment</w:t>
          </w:r>
          <w:r w:rsidRPr="00486167">
            <w:rPr>
              <w:rFonts w:ascii="Raleway" w:hAnsi="Raleway" w:cs="Arial"/>
              <w:b/>
              <w:bCs/>
              <w:i/>
              <w:iCs/>
              <w:sz w:val="18"/>
              <w:szCs w:val="18"/>
            </w:rPr>
            <w:t xml:space="preserve"> 202</w:t>
          </w:r>
          <w:r w:rsidR="00CD7D18">
            <w:rPr>
              <w:rFonts w:ascii="Raleway" w:hAnsi="Raleway" w:cs="Arial"/>
              <w:b/>
              <w:bCs/>
              <w:i/>
              <w:iCs/>
              <w:sz w:val="18"/>
              <w:szCs w:val="18"/>
            </w:rPr>
            <w:t>5-2026</w:t>
          </w:r>
        </w:p>
        <w:p w14:paraId="08C8623D" w14:textId="77777777" w:rsidR="00976DE8" w:rsidRPr="00B5239C" w:rsidRDefault="00976DE8" w:rsidP="00976DE8">
          <w:pPr>
            <w:tabs>
              <w:tab w:val="left" w:pos="2424"/>
              <w:tab w:val="center" w:pos="5233"/>
            </w:tabs>
            <w:jc w:val="center"/>
            <w:rPr>
              <w:rFonts w:ascii="Raleway" w:hAnsi="Raleway" w:cs="Arial"/>
              <w:i/>
              <w:iCs/>
              <w:color w:val="4472C4" w:themeColor="accent1"/>
              <w:sz w:val="28"/>
              <w:szCs w:val="28"/>
            </w:rPr>
          </w:pPr>
          <w:r w:rsidRPr="00B5239C">
            <w:rPr>
              <w:rFonts w:ascii="Raleway" w:hAnsi="Raleway" w:cs="Arial"/>
              <w:i/>
              <w:iCs/>
              <w:sz w:val="18"/>
              <w:szCs w:val="18"/>
            </w:rPr>
            <w:t>Schools Alliance for Excellence</w:t>
          </w:r>
        </w:p>
      </w:tc>
      <w:tc>
        <w:tcPr>
          <w:tcW w:w="3486" w:type="dxa"/>
        </w:tcPr>
        <w:p w14:paraId="0A6D8139" w14:textId="77777777" w:rsidR="00976DE8" w:rsidRDefault="00976DE8" w:rsidP="00976DE8">
          <w:pPr>
            <w:tabs>
              <w:tab w:val="left" w:pos="2424"/>
              <w:tab w:val="center" w:pos="5233"/>
            </w:tabs>
            <w:rPr>
              <w:rFonts w:ascii="Arial" w:hAnsi="Arial" w:cs="Arial"/>
              <w:b/>
              <w:bCs/>
              <w:i/>
              <w:iCs/>
              <w:color w:val="4472C4" w:themeColor="accent1"/>
              <w:sz w:val="28"/>
              <w:szCs w:val="28"/>
            </w:rPr>
          </w:pPr>
        </w:p>
      </w:tc>
    </w:tr>
  </w:tbl>
  <w:p w14:paraId="637B261C" w14:textId="77777777" w:rsidR="00F22612" w:rsidRPr="00976DE8" w:rsidRDefault="00F22612" w:rsidP="00976D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1"/>
      <w:gridCol w:w="3058"/>
      <w:gridCol w:w="2907"/>
    </w:tblGrid>
    <w:tr w:rsidR="00062927" w14:paraId="5A681A20" w14:textId="77777777" w:rsidTr="005B7C31">
      <w:trPr>
        <w:trHeight w:val="58"/>
      </w:trPr>
      <w:tc>
        <w:tcPr>
          <w:tcW w:w="3485" w:type="dxa"/>
        </w:tcPr>
        <w:p w14:paraId="5DE4F0F8" w14:textId="77777777" w:rsidR="00062927" w:rsidRDefault="00062927" w:rsidP="00062927">
          <w:pPr>
            <w:tabs>
              <w:tab w:val="left" w:pos="2424"/>
              <w:tab w:val="center" w:pos="5233"/>
            </w:tabs>
            <w:rPr>
              <w:rFonts w:ascii="Arial" w:hAnsi="Arial" w:cs="Arial"/>
              <w:b/>
              <w:bCs/>
              <w:i/>
              <w:iCs/>
              <w:color w:val="4472C4" w:themeColor="accent1"/>
              <w:sz w:val="28"/>
              <w:szCs w:val="28"/>
            </w:rPr>
          </w:pPr>
          <w:r>
            <w:rPr>
              <w:rFonts w:ascii="Arial" w:hAnsi="Arial" w:cs="Arial"/>
              <w:b/>
              <w:bCs/>
              <w:i/>
              <w:iCs/>
              <w:noProof/>
              <w:color w:val="4472C4" w:themeColor="accent1"/>
              <w:sz w:val="28"/>
              <w:szCs w:val="28"/>
            </w:rPr>
            <w:drawing>
              <wp:inline distT="0" distB="0" distL="0" distR="0" wp14:anchorId="4A16E547" wp14:editId="6B66C050">
                <wp:extent cx="561975" cy="563594"/>
                <wp:effectExtent l="0" t="0" r="0" b="8255"/>
                <wp:docPr id="1091765238" name="Picture 2" descr="A logo for schools alliance for excell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765238" name="Picture 2" descr="A logo for schools alliance for excellen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4238" cy="575893"/>
                        </a:xfrm>
                        <a:prstGeom prst="rect">
                          <a:avLst/>
                        </a:prstGeom>
                      </pic:spPr>
                    </pic:pic>
                  </a:graphicData>
                </a:graphic>
              </wp:inline>
            </w:drawing>
          </w:r>
        </w:p>
      </w:tc>
      <w:tc>
        <w:tcPr>
          <w:tcW w:w="3486" w:type="dxa"/>
          <w:vAlign w:val="center"/>
        </w:tcPr>
        <w:p w14:paraId="32FD3AE7" w14:textId="01C9526B" w:rsidR="00062927" w:rsidRDefault="00062927" w:rsidP="00062927">
          <w:pPr>
            <w:tabs>
              <w:tab w:val="left" w:pos="2424"/>
              <w:tab w:val="center" w:pos="5233"/>
            </w:tabs>
            <w:jc w:val="center"/>
            <w:rPr>
              <w:rFonts w:ascii="Raleway" w:hAnsi="Raleway" w:cs="Arial"/>
              <w:b/>
              <w:bCs/>
              <w:i/>
              <w:iCs/>
              <w:sz w:val="18"/>
              <w:szCs w:val="18"/>
            </w:rPr>
          </w:pPr>
          <w:r>
            <w:rPr>
              <w:rFonts w:ascii="Raleway" w:hAnsi="Raleway" w:cs="Arial"/>
              <w:b/>
              <w:bCs/>
              <w:i/>
              <w:iCs/>
              <w:sz w:val="18"/>
              <w:szCs w:val="18"/>
            </w:rPr>
            <w:t>Support &amp; Challenge</w:t>
          </w:r>
          <w:r w:rsidRPr="00486167">
            <w:rPr>
              <w:rFonts w:ascii="Raleway" w:hAnsi="Raleway" w:cs="Arial"/>
              <w:b/>
              <w:bCs/>
              <w:i/>
              <w:iCs/>
              <w:sz w:val="18"/>
              <w:szCs w:val="18"/>
            </w:rPr>
            <w:t xml:space="preserve"> 202</w:t>
          </w:r>
          <w:r w:rsidR="00CD7D18">
            <w:rPr>
              <w:rFonts w:ascii="Raleway" w:hAnsi="Raleway" w:cs="Arial"/>
              <w:b/>
              <w:bCs/>
              <w:i/>
              <w:iCs/>
              <w:sz w:val="18"/>
              <w:szCs w:val="18"/>
            </w:rPr>
            <w:t>5-2026</w:t>
          </w:r>
        </w:p>
        <w:p w14:paraId="37C97D78" w14:textId="77777777" w:rsidR="00062927" w:rsidRPr="00B5239C" w:rsidRDefault="00062927" w:rsidP="00062927">
          <w:pPr>
            <w:tabs>
              <w:tab w:val="left" w:pos="2424"/>
              <w:tab w:val="center" w:pos="5233"/>
            </w:tabs>
            <w:jc w:val="center"/>
            <w:rPr>
              <w:rFonts w:ascii="Raleway" w:hAnsi="Raleway" w:cs="Arial"/>
              <w:i/>
              <w:iCs/>
              <w:color w:val="4472C4" w:themeColor="accent1"/>
              <w:sz w:val="28"/>
              <w:szCs w:val="28"/>
            </w:rPr>
          </w:pPr>
          <w:r w:rsidRPr="00B5239C">
            <w:rPr>
              <w:rFonts w:ascii="Raleway" w:hAnsi="Raleway" w:cs="Arial"/>
              <w:i/>
              <w:iCs/>
              <w:sz w:val="18"/>
              <w:szCs w:val="18"/>
            </w:rPr>
            <w:t>Schools Alliance for Excellence</w:t>
          </w:r>
        </w:p>
      </w:tc>
      <w:tc>
        <w:tcPr>
          <w:tcW w:w="3486" w:type="dxa"/>
        </w:tcPr>
        <w:p w14:paraId="47DF3E5C" w14:textId="77777777" w:rsidR="00062927" w:rsidRDefault="00062927" w:rsidP="00062927">
          <w:pPr>
            <w:tabs>
              <w:tab w:val="left" w:pos="2424"/>
              <w:tab w:val="center" w:pos="5233"/>
            </w:tabs>
            <w:rPr>
              <w:rFonts w:ascii="Arial" w:hAnsi="Arial" w:cs="Arial"/>
              <w:b/>
              <w:bCs/>
              <w:i/>
              <w:iCs/>
              <w:color w:val="4472C4" w:themeColor="accent1"/>
              <w:sz w:val="28"/>
              <w:szCs w:val="28"/>
            </w:rPr>
          </w:pPr>
        </w:p>
      </w:tc>
    </w:tr>
  </w:tbl>
  <w:p w14:paraId="66BF1B22" w14:textId="77777777" w:rsidR="00976DE8" w:rsidRDefault="00976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E30C0"/>
    <w:multiLevelType w:val="hybridMultilevel"/>
    <w:tmpl w:val="C79671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9CF7DDC"/>
    <w:multiLevelType w:val="multilevel"/>
    <w:tmpl w:val="79288542"/>
    <w:lvl w:ilvl="0">
      <w:start w:val="1"/>
      <w:numFmt w:val="lowerLetter"/>
      <w:lvlText w:val="%1)"/>
      <w:lvlJc w:val="left"/>
      <w:pPr>
        <w:ind w:left="1152" w:hanging="360"/>
      </w:pPr>
      <w:rPr>
        <w:rFonts w:hint="default"/>
      </w:rPr>
    </w:lvl>
    <w:lvl w:ilvl="1">
      <w:start w:val="1"/>
      <w:numFmt w:val="decimal"/>
      <w:lvlText w:val="%1.%2."/>
      <w:lvlJc w:val="left"/>
      <w:pPr>
        <w:ind w:left="1584" w:hanging="432"/>
      </w:pPr>
      <w:rPr>
        <w:rFonts w:hint="default"/>
      </w:rPr>
    </w:lvl>
    <w:lvl w:ilvl="2">
      <w:start w:val="1"/>
      <w:numFmt w:val="decimal"/>
      <w:lvlText w:val="%1.%2.%3."/>
      <w:lvlJc w:val="left"/>
      <w:pPr>
        <w:ind w:left="2016" w:hanging="504"/>
      </w:pPr>
      <w:rPr>
        <w:rFonts w:hint="default"/>
      </w:rPr>
    </w:lvl>
    <w:lvl w:ilvl="3">
      <w:start w:val="1"/>
      <w:numFmt w:val="decimal"/>
      <w:lvlText w:val="%1.%2.%3.%4."/>
      <w:lvlJc w:val="left"/>
      <w:pPr>
        <w:ind w:left="2520" w:hanging="648"/>
      </w:pPr>
      <w:rPr>
        <w:rFonts w:hint="default"/>
      </w:rPr>
    </w:lvl>
    <w:lvl w:ilvl="4">
      <w:start w:val="1"/>
      <w:numFmt w:val="decimal"/>
      <w:lvlText w:val="%1.%2.%3.%4.%5."/>
      <w:lvlJc w:val="left"/>
      <w:pPr>
        <w:ind w:left="3024" w:hanging="792"/>
      </w:pPr>
      <w:rPr>
        <w:rFonts w:hint="default"/>
      </w:rPr>
    </w:lvl>
    <w:lvl w:ilvl="5">
      <w:start w:val="1"/>
      <w:numFmt w:val="decimal"/>
      <w:lvlText w:val="%1.%2.%3.%4.%5.%6."/>
      <w:lvlJc w:val="left"/>
      <w:pPr>
        <w:ind w:left="3528" w:hanging="936"/>
      </w:pPr>
      <w:rPr>
        <w:rFonts w:hint="default"/>
      </w:rPr>
    </w:lvl>
    <w:lvl w:ilvl="6">
      <w:start w:val="1"/>
      <w:numFmt w:val="decimal"/>
      <w:lvlText w:val="%1.%2.%3.%4.%5.%6.%7."/>
      <w:lvlJc w:val="left"/>
      <w:pPr>
        <w:ind w:left="4032" w:hanging="1080"/>
      </w:pPr>
      <w:rPr>
        <w:rFonts w:hint="default"/>
      </w:rPr>
    </w:lvl>
    <w:lvl w:ilvl="7">
      <w:start w:val="1"/>
      <w:numFmt w:val="decimal"/>
      <w:lvlText w:val="%1.%2.%3.%4.%5.%6.%7.%8."/>
      <w:lvlJc w:val="left"/>
      <w:pPr>
        <w:ind w:left="4536" w:hanging="1224"/>
      </w:pPr>
      <w:rPr>
        <w:rFonts w:hint="default"/>
      </w:rPr>
    </w:lvl>
    <w:lvl w:ilvl="8">
      <w:start w:val="1"/>
      <w:numFmt w:val="decimal"/>
      <w:lvlText w:val="%1.%2.%3.%4.%5.%6.%7.%8.%9."/>
      <w:lvlJc w:val="left"/>
      <w:pPr>
        <w:ind w:left="5112" w:hanging="1440"/>
      </w:pPr>
      <w:rPr>
        <w:rFonts w:hint="default"/>
      </w:rPr>
    </w:lvl>
  </w:abstractNum>
  <w:abstractNum w:abstractNumId="2" w15:restartNumberingAfterBreak="0">
    <w:nsid w:val="0A7B3749"/>
    <w:multiLevelType w:val="hybridMultilevel"/>
    <w:tmpl w:val="5272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D36DA"/>
    <w:multiLevelType w:val="hybridMultilevel"/>
    <w:tmpl w:val="476C7BC0"/>
    <w:lvl w:ilvl="0" w:tplc="7D12AEB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76186"/>
    <w:multiLevelType w:val="hybridMultilevel"/>
    <w:tmpl w:val="A956F016"/>
    <w:lvl w:ilvl="0" w:tplc="7D12AEB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90D64"/>
    <w:multiLevelType w:val="multilevel"/>
    <w:tmpl w:val="A61E4C2C"/>
    <w:lvl w:ilvl="0">
      <w:start w:val="1"/>
      <w:numFmt w:val="lowerLetter"/>
      <w:lvlText w:val="%1)"/>
      <w:lvlJc w:val="left"/>
      <w:pPr>
        <w:ind w:left="1152" w:hanging="360"/>
      </w:pPr>
      <w:rPr>
        <w:rFonts w:hint="default"/>
      </w:rPr>
    </w:lvl>
    <w:lvl w:ilvl="1">
      <w:start w:val="1"/>
      <w:numFmt w:val="decimal"/>
      <w:lvlText w:val="%1.%2."/>
      <w:lvlJc w:val="left"/>
      <w:pPr>
        <w:ind w:left="1584" w:hanging="432"/>
      </w:pPr>
      <w:rPr>
        <w:rFonts w:hint="default"/>
      </w:rPr>
    </w:lvl>
    <w:lvl w:ilvl="2">
      <w:start w:val="1"/>
      <w:numFmt w:val="decimal"/>
      <w:lvlText w:val="%1.%2.%3."/>
      <w:lvlJc w:val="left"/>
      <w:pPr>
        <w:ind w:left="2016" w:hanging="504"/>
      </w:pPr>
      <w:rPr>
        <w:rFonts w:hint="default"/>
      </w:rPr>
    </w:lvl>
    <w:lvl w:ilvl="3">
      <w:start w:val="1"/>
      <w:numFmt w:val="decimal"/>
      <w:lvlText w:val="%1.%2.%3.%4."/>
      <w:lvlJc w:val="left"/>
      <w:pPr>
        <w:ind w:left="2520" w:hanging="648"/>
      </w:pPr>
      <w:rPr>
        <w:rFonts w:hint="default"/>
      </w:rPr>
    </w:lvl>
    <w:lvl w:ilvl="4">
      <w:start w:val="1"/>
      <w:numFmt w:val="decimal"/>
      <w:lvlText w:val="%1.%2.%3.%4.%5."/>
      <w:lvlJc w:val="left"/>
      <w:pPr>
        <w:ind w:left="3024" w:hanging="792"/>
      </w:pPr>
      <w:rPr>
        <w:rFonts w:hint="default"/>
      </w:rPr>
    </w:lvl>
    <w:lvl w:ilvl="5">
      <w:start w:val="1"/>
      <w:numFmt w:val="decimal"/>
      <w:lvlText w:val="%1.%2.%3.%4.%5.%6."/>
      <w:lvlJc w:val="left"/>
      <w:pPr>
        <w:ind w:left="3528" w:hanging="936"/>
      </w:pPr>
      <w:rPr>
        <w:rFonts w:hint="default"/>
      </w:rPr>
    </w:lvl>
    <w:lvl w:ilvl="6">
      <w:start w:val="1"/>
      <w:numFmt w:val="decimal"/>
      <w:lvlText w:val="%1.%2.%3.%4.%5.%6.%7."/>
      <w:lvlJc w:val="left"/>
      <w:pPr>
        <w:ind w:left="4032" w:hanging="1080"/>
      </w:pPr>
      <w:rPr>
        <w:rFonts w:hint="default"/>
      </w:rPr>
    </w:lvl>
    <w:lvl w:ilvl="7">
      <w:start w:val="1"/>
      <w:numFmt w:val="decimal"/>
      <w:lvlText w:val="%1.%2.%3.%4.%5.%6.%7.%8."/>
      <w:lvlJc w:val="left"/>
      <w:pPr>
        <w:ind w:left="4536" w:hanging="1224"/>
      </w:pPr>
      <w:rPr>
        <w:rFonts w:hint="default"/>
      </w:rPr>
    </w:lvl>
    <w:lvl w:ilvl="8">
      <w:start w:val="1"/>
      <w:numFmt w:val="decimal"/>
      <w:lvlText w:val="%1.%2.%3.%4.%5.%6.%7.%8.%9."/>
      <w:lvlJc w:val="left"/>
      <w:pPr>
        <w:ind w:left="5112" w:hanging="1440"/>
      </w:pPr>
      <w:rPr>
        <w:rFonts w:hint="default"/>
      </w:rPr>
    </w:lvl>
  </w:abstractNum>
  <w:abstractNum w:abstractNumId="6" w15:restartNumberingAfterBreak="0">
    <w:nsid w:val="18F536D7"/>
    <w:multiLevelType w:val="hybridMultilevel"/>
    <w:tmpl w:val="0BD6918C"/>
    <w:lvl w:ilvl="0" w:tplc="815E97F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66821"/>
    <w:multiLevelType w:val="hybridMultilevel"/>
    <w:tmpl w:val="F398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C469E"/>
    <w:multiLevelType w:val="hybridMultilevel"/>
    <w:tmpl w:val="C41A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7505A"/>
    <w:multiLevelType w:val="hybridMultilevel"/>
    <w:tmpl w:val="C3F4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B74C26"/>
    <w:multiLevelType w:val="hybridMultilevel"/>
    <w:tmpl w:val="1A9AC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A4B6C"/>
    <w:multiLevelType w:val="hybridMultilevel"/>
    <w:tmpl w:val="356255A0"/>
    <w:lvl w:ilvl="0" w:tplc="43CC341A">
      <w:start w:val="1"/>
      <w:numFmt w:val="bullet"/>
      <w:lvlText w:val=""/>
      <w:lvlJc w:val="left"/>
      <w:pPr>
        <w:ind w:left="720" w:hanging="360"/>
      </w:pPr>
      <w:rPr>
        <w:rFonts w:ascii="Symbol" w:hAnsi="Symbol" w:hint="default"/>
        <w:color w:val="FF00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801752"/>
    <w:multiLevelType w:val="hybridMultilevel"/>
    <w:tmpl w:val="9FE2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AB7ADE"/>
    <w:multiLevelType w:val="hybridMultilevel"/>
    <w:tmpl w:val="CCE4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E0D49"/>
    <w:multiLevelType w:val="hybridMultilevel"/>
    <w:tmpl w:val="C428C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E55611"/>
    <w:multiLevelType w:val="hybridMultilevel"/>
    <w:tmpl w:val="43185094"/>
    <w:lvl w:ilvl="0" w:tplc="815E97F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A70C9"/>
    <w:multiLevelType w:val="hybridMultilevel"/>
    <w:tmpl w:val="4836B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BD0267"/>
    <w:multiLevelType w:val="hybridMultilevel"/>
    <w:tmpl w:val="F73C4C1E"/>
    <w:lvl w:ilvl="0" w:tplc="369A2A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01246B"/>
    <w:multiLevelType w:val="multilevel"/>
    <w:tmpl w:val="E932B0B2"/>
    <w:lvl w:ilvl="0">
      <w:start w:val="15"/>
      <w:numFmt w:val="decimal"/>
      <w:lvlText w:val="%1."/>
      <w:lvlJc w:val="left"/>
      <w:pPr>
        <w:ind w:left="360" w:hanging="360"/>
      </w:pPr>
      <w:rPr>
        <w:rFonts w:hint="default"/>
        <w:b/>
        <w:bCs/>
        <w:sz w:val="28"/>
        <w:szCs w:val="24"/>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9D71A3"/>
    <w:multiLevelType w:val="hybridMultilevel"/>
    <w:tmpl w:val="D5C0C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B030D0"/>
    <w:multiLevelType w:val="hybridMultilevel"/>
    <w:tmpl w:val="9438C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F22A3E"/>
    <w:multiLevelType w:val="hybridMultilevel"/>
    <w:tmpl w:val="8294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9C5AD2"/>
    <w:multiLevelType w:val="hybridMultilevel"/>
    <w:tmpl w:val="0792A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944A1"/>
    <w:multiLevelType w:val="hybridMultilevel"/>
    <w:tmpl w:val="1A92A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E5125E"/>
    <w:multiLevelType w:val="hybridMultilevel"/>
    <w:tmpl w:val="CB646424"/>
    <w:lvl w:ilvl="0" w:tplc="382449D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4B09D3"/>
    <w:multiLevelType w:val="hybridMultilevel"/>
    <w:tmpl w:val="3834B4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63750E8"/>
    <w:multiLevelType w:val="hybridMultilevel"/>
    <w:tmpl w:val="1568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D6299E"/>
    <w:multiLevelType w:val="hybridMultilevel"/>
    <w:tmpl w:val="8716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07624"/>
    <w:multiLevelType w:val="hybridMultilevel"/>
    <w:tmpl w:val="4B50A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505A10"/>
    <w:multiLevelType w:val="hybridMultilevel"/>
    <w:tmpl w:val="D34EE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30D5F"/>
    <w:multiLevelType w:val="hybridMultilevel"/>
    <w:tmpl w:val="D7C8A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56332"/>
    <w:multiLevelType w:val="hybridMultilevel"/>
    <w:tmpl w:val="8BDE3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327E9E"/>
    <w:multiLevelType w:val="hybridMultilevel"/>
    <w:tmpl w:val="7E4E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3C6D3D"/>
    <w:multiLevelType w:val="hybridMultilevel"/>
    <w:tmpl w:val="4888FF4A"/>
    <w:lvl w:ilvl="0" w:tplc="382449D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715420"/>
    <w:multiLevelType w:val="hybridMultilevel"/>
    <w:tmpl w:val="91365EB8"/>
    <w:lvl w:ilvl="0" w:tplc="7BB2F47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2D7DBE"/>
    <w:multiLevelType w:val="hybridMultilevel"/>
    <w:tmpl w:val="02E41C3E"/>
    <w:lvl w:ilvl="0" w:tplc="E64205FC">
      <w:start w:val="1"/>
      <w:numFmt w:val="bullet"/>
      <w:lvlText w:val=""/>
      <w:lvlJc w:val="left"/>
      <w:pPr>
        <w:ind w:left="720" w:hanging="360"/>
      </w:pPr>
      <w:rPr>
        <w:rFonts w:ascii="Symbol" w:hAnsi="Symbol" w:hint="default"/>
        <w:color w:val="FF0000"/>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160332"/>
    <w:multiLevelType w:val="multilevel"/>
    <w:tmpl w:val="1F741DA4"/>
    <w:lvl w:ilvl="0">
      <w:start w:val="1"/>
      <w:numFmt w:val="lowerLetter"/>
      <w:lvlText w:val="%1)"/>
      <w:lvlJc w:val="left"/>
      <w:pPr>
        <w:ind w:left="1152" w:hanging="360"/>
      </w:pPr>
      <w:rPr>
        <w:rFonts w:hint="default"/>
      </w:rPr>
    </w:lvl>
    <w:lvl w:ilvl="1">
      <w:start w:val="1"/>
      <w:numFmt w:val="decimal"/>
      <w:lvlText w:val="%1.%2."/>
      <w:lvlJc w:val="left"/>
      <w:pPr>
        <w:ind w:left="1584" w:hanging="432"/>
      </w:pPr>
      <w:rPr>
        <w:rFonts w:hint="default"/>
      </w:rPr>
    </w:lvl>
    <w:lvl w:ilvl="2">
      <w:start w:val="1"/>
      <w:numFmt w:val="decimal"/>
      <w:lvlText w:val="%1.%2.%3."/>
      <w:lvlJc w:val="left"/>
      <w:pPr>
        <w:ind w:left="2016" w:hanging="504"/>
      </w:pPr>
      <w:rPr>
        <w:rFonts w:hint="default"/>
      </w:rPr>
    </w:lvl>
    <w:lvl w:ilvl="3">
      <w:start w:val="1"/>
      <w:numFmt w:val="decimal"/>
      <w:lvlText w:val="%1.%2.%3.%4."/>
      <w:lvlJc w:val="left"/>
      <w:pPr>
        <w:ind w:left="2520" w:hanging="648"/>
      </w:pPr>
      <w:rPr>
        <w:rFonts w:hint="default"/>
      </w:rPr>
    </w:lvl>
    <w:lvl w:ilvl="4">
      <w:start w:val="1"/>
      <w:numFmt w:val="decimal"/>
      <w:lvlText w:val="%1.%2.%3.%4.%5."/>
      <w:lvlJc w:val="left"/>
      <w:pPr>
        <w:ind w:left="3024" w:hanging="792"/>
      </w:pPr>
      <w:rPr>
        <w:rFonts w:hint="default"/>
      </w:rPr>
    </w:lvl>
    <w:lvl w:ilvl="5">
      <w:start w:val="1"/>
      <w:numFmt w:val="decimal"/>
      <w:lvlText w:val="%1.%2.%3.%4.%5.%6."/>
      <w:lvlJc w:val="left"/>
      <w:pPr>
        <w:ind w:left="3528" w:hanging="936"/>
      </w:pPr>
      <w:rPr>
        <w:rFonts w:hint="default"/>
      </w:rPr>
    </w:lvl>
    <w:lvl w:ilvl="6">
      <w:start w:val="1"/>
      <w:numFmt w:val="decimal"/>
      <w:lvlText w:val="%1.%2.%3.%4.%5.%6.%7."/>
      <w:lvlJc w:val="left"/>
      <w:pPr>
        <w:ind w:left="4032" w:hanging="1080"/>
      </w:pPr>
      <w:rPr>
        <w:rFonts w:hint="default"/>
      </w:rPr>
    </w:lvl>
    <w:lvl w:ilvl="7">
      <w:start w:val="1"/>
      <w:numFmt w:val="decimal"/>
      <w:lvlText w:val="%1.%2.%3.%4.%5.%6.%7.%8."/>
      <w:lvlJc w:val="left"/>
      <w:pPr>
        <w:ind w:left="4536" w:hanging="1224"/>
      </w:pPr>
      <w:rPr>
        <w:rFonts w:hint="default"/>
      </w:rPr>
    </w:lvl>
    <w:lvl w:ilvl="8">
      <w:start w:val="1"/>
      <w:numFmt w:val="decimal"/>
      <w:lvlText w:val="%1.%2.%3.%4.%5.%6.%7.%8.%9."/>
      <w:lvlJc w:val="left"/>
      <w:pPr>
        <w:ind w:left="5112" w:hanging="1440"/>
      </w:pPr>
      <w:rPr>
        <w:rFonts w:hint="default"/>
      </w:rPr>
    </w:lvl>
  </w:abstractNum>
  <w:abstractNum w:abstractNumId="37" w15:restartNumberingAfterBreak="0">
    <w:nsid w:val="78E66067"/>
    <w:multiLevelType w:val="hybridMultilevel"/>
    <w:tmpl w:val="7482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6956C9"/>
    <w:multiLevelType w:val="hybridMultilevel"/>
    <w:tmpl w:val="609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C61AB4"/>
    <w:multiLevelType w:val="multilevel"/>
    <w:tmpl w:val="6AF6E01C"/>
    <w:lvl w:ilvl="0">
      <w:start w:val="1"/>
      <w:numFmt w:val="lowerLetter"/>
      <w:lvlText w:val="%1)"/>
      <w:lvlJc w:val="left"/>
      <w:pPr>
        <w:ind w:left="1152" w:hanging="360"/>
      </w:pPr>
      <w:rPr>
        <w:rFonts w:hint="default"/>
      </w:rPr>
    </w:lvl>
    <w:lvl w:ilvl="1">
      <w:start w:val="1"/>
      <w:numFmt w:val="decimal"/>
      <w:lvlText w:val="%1.%2."/>
      <w:lvlJc w:val="left"/>
      <w:pPr>
        <w:ind w:left="1584" w:hanging="432"/>
      </w:pPr>
      <w:rPr>
        <w:rFonts w:hint="default"/>
      </w:rPr>
    </w:lvl>
    <w:lvl w:ilvl="2">
      <w:start w:val="1"/>
      <w:numFmt w:val="decimal"/>
      <w:lvlText w:val="%1.%2.%3."/>
      <w:lvlJc w:val="left"/>
      <w:pPr>
        <w:ind w:left="2016" w:hanging="504"/>
      </w:pPr>
      <w:rPr>
        <w:rFonts w:hint="default"/>
      </w:rPr>
    </w:lvl>
    <w:lvl w:ilvl="3">
      <w:start w:val="1"/>
      <w:numFmt w:val="decimal"/>
      <w:lvlText w:val="%1.%2.%3.%4."/>
      <w:lvlJc w:val="left"/>
      <w:pPr>
        <w:ind w:left="2520" w:hanging="648"/>
      </w:pPr>
      <w:rPr>
        <w:rFonts w:hint="default"/>
      </w:rPr>
    </w:lvl>
    <w:lvl w:ilvl="4">
      <w:start w:val="1"/>
      <w:numFmt w:val="decimal"/>
      <w:lvlText w:val="%1.%2.%3.%4.%5."/>
      <w:lvlJc w:val="left"/>
      <w:pPr>
        <w:ind w:left="3024" w:hanging="792"/>
      </w:pPr>
      <w:rPr>
        <w:rFonts w:hint="default"/>
      </w:rPr>
    </w:lvl>
    <w:lvl w:ilvl="5">
      <w:start w:val="1"/>
      <w:numFmt w:val="decimal"/>
      <w:lvlText w:val="%1.%2.%3.%4.%5.%6."/>
      <w:lvlJc w:val="left"/>
      <w:pPr>
        <w:ind w:left="3528" w:hanging="936"/>
      </w:pPr>
      <w:rPr>
        <w:rFonts w:hint="default"/>
      </w:rPr>
    </w:lvl>
    <w:lvl w:ilvl="6">
      <w:start w:val="1"/>
      <w:numFmt w:val="decimal"/>
      <w:lvlText w:val="%1.%2.%3.%4.%5.%6.%7."/>
      <w:lvlJc w:val="left"/>
      <w:pPr>
        <w:ind w:left="4032" w:hanging="1080"/>
      </w:pPr>
      <w:rPr>
        <w:rFonts w:hint="default"/>
      </w:rPr>
    </w:lvl>
    <w:lvl w:ilvl="7">
      <w:start w:val="1"/>
      <w:numFmt w:val="decimal"/>
      <w:lvlText w:val="%1.%2.%3.%4.%5.%6.%7.%8."/>
      <w:lvlJc w:val="left"/>
      <w:pPr>
        <w:ind w:left="4536" w:hanging="1224"/>
      </w:pPr>
      <w:rPr>
        <w:rFonts w:hint="default"/>
      </w:rPr>
    </w:lvl>
    <w:lvl w:ilvl="8">
      <w:start w:val="1"/>
      <w:numFmt w:val="decimal"/>
      <w:lvlText w:val="%1.%2.%3.%4.%5.%6.%7.%8.%9."/>
      <w:lvlJc w:val="left"/>
      <w:pPr>
        <w:ind w:left="5112" w:hanging="1440"/>
      </w:pPr>
      <w:rPr>
        <w:rFonts w:hint="default"/>
      </w:rPr>
    </w:lvl>
  </w:abstractNum>
  <w:abstractNum w:abstractNumId="40" w15:restartNumberingAfterBreak="0">
    <w:nsid w:val="7E636872"/>
    <w:multiLevelType w:val="hybridMultilevel"/>
    <w:tmpl w:val="6820E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6"/>
  </w:num>
  <w:num w:numId="3">
    <w:abstractNumId w:val="5"/>
  </w:num>
  <w:num w:numId="4">
    <w:abstractNumId w:val="1"/>
  </w:num>
  <w:num w:numId="5">
    <w:abstractNumId w:val="39"/>
  </w:num>
  <w:num w:numId="6">
    <w:abstractNumId w:val="13"/>
  </w:num>
  <w:num w:numId="7">
    <w:abstractNumId w:val="23"/>
  </w:num>
  <w:num w:numId="8">
    <w:abstractNumId w:val="3"/>
  </w:num>
  <w:num w:numId="9">
    <w:abstractNumId w:val="14"/>
  </w:num>
  <w:num w:numId="10">
    <w:abstractNumId w:val="26"/>
  </w:num>
  <w:num w:numId="11">
    <w:abstractNumId w:val="16"/>
  </w:num>
  <w:num w:numId="12">
    <w:abstractNumId w:val="27"/>
  </w:num>
  <w:num w:numId="13">
    <w:abstractNumId w:val="29"/>
  </w:num>
  <w:num w:numId="14">
    <w:abstractNumId w:val="25"/>
  </w:num>
  <w:num w:numId="15">
    <w:abstractNumId w:val="38"/>
  </w:num>
  <w:num w:numId="16">
    <w:abstractNumId w:val="10"/>
  </w:num>
  <w:num w:numId="17">
    <w:abstractNumId w:val="8"/>
  </w:num>
  <w:num w:numId="18">
    <w:abstractNumId w:val="40"/>
  </w:num>
  <w:num w:numId="19">
    <w:abstractNumId w:val="22"/>
  </w:num>
  <w:num w:numId="20">
    <w:abstractNumId w:val="30"/>
  </w:num>
  <w:num w:numId="21">
    <w:abstractNumId w:val="34"/>
  </w:num>
  <w:num w:numId="22">
    <w:abstractNumId w:val="4"/>
  </w:num>
  <w:num w:numId="23">
    <w:abstractNumId w:val="33"/>
  </w:num>
  <w:num w:numId="24">
    <w:abstractNumId w:val="0"/>
  </w:num>
  <w:num w:numId="25">
    <w:abstractNumId w:val="32"/>
  </w:num>
  <w:num w:numId="26">
    <w:abstractNumId w:val="0"/>
  </w:num>
  <w:num w:numId="27">
    <w:abstractNumId w:val="24"/>
  </w:num>
  <w:num w:numId="28">
    <w:abstractNumId w:val="21"/>
  </w:num>
  <w:num w:numId="29">
    <w:abstractNumId w:val="6"/>
  </w:num>
  <w:num w:numId="30">
    <w:abstractNumId w:val="15"/>
  </w:num>
  <w:num w:numId="31">
    <w:abstractNumId w:val="7"/>
  </w:num>
  <w:num w:numId="32">
    <w:abstractNumId w:val="20"/>
  </w:num>
  <w:num w:numId="33">
    <w:abstractNumId w:val="17"/>
  </w:num>
  <w:num w:numId="34">
    <w:abstractNumId w:val="11"/>
  </w:num>
  <w:num w:numId="35">
    <w:abstractNumId w:val="12"/>
  </w:num>
  <w:num w:numId="36">
    <w:abstractNumId w:val="37"/>
  </w:num>
  <w:num w:numId="37">
    <w:abstractNumId w:val="19"/>
  </w:num>
  <w:num w:numId="38">
    <w:abstractNumId w:val="35"/>
  </w:num>
  <w:num w:numId="39">
    <w:abstractNumId w:val="9"/>
  </w:num>
  <w:num w:numId="40">
    <w:abstractNumId w:val="31"/>
  </w:num>
  <w:num w:numId="41">
    <w:abstractNumId w:val="28"/>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6D6"/>
    <w:rsid w:val="000055EE"/>
    <w:rsid w:val="000059C1"/>
    <w:rsid w:val="000063BD"/>
    <w:rsid w:val="00012366"/>
    <w:rsid w:val="00017134"/>
    <w:rsid w:val="00022A99"/>
    <w:rsid w:val="00022B7B"/>
    <w:rsid w:val="0002588B"/>
    <w:rsid w:val="00026479"/>
    <w:rsid w:val="000433D3"/>
    <w:rsid w:val="000468F9"/>
    <w:rsid w:val="000473C3"/>
    <w:rsid w:val="00050874"/>
    <w:rsid w:val="00053BC8"/>
    <w:rsid w:val="000573DF"/>
    <w:rsid w:val="00057780"/>
    <w:rsid w:val="00062927"/>
    <w:rsid w:val="000632DC"/>
    <w:rsid w:val="000675E2"/>
    <w:rsid w:val="00073FAF"/>
    <w:rsid w:val="00081CCC"/>
    <w:rsid w:val="00082F92"/>
    <w:rsid w:val="00090622"/>
    <w:rsid w:val="00092A85"/>
    <w:rsid w:val="000936FB"/>
    <w:rsid w:val="00096112"/>
    <w:rsid w:val="000A23FA"/>
    <w:rsid w:val="000A5D4E"/>
    <w:rsid w:val="000B1803"/>
    <w:rsid w:val="000B1815"/>
    <w:rsid w:val="000B755C"/>
    <w:rsid w:val="000C2228"/>
    <w:rsid w:val="000D3C85"/>
    <w:rsid w:val="000D41F9"/>
    <w:rsid w:val="000E0240"/>
    <w:rsid w:val="000E1F4F"/>
    <w:rsid w:val="000E7FFC"/>
    <w:rsid w:val="000F0EF0"/>
    <w:rsid w:val="000F397B"/>
    <w:rsid w:val="000F3D52"/>
    <w:rsid w:val="000F4A9A"/>
    <w:rsid w:val="000F4AF9"/>
    <w:rsid w:val="000F53CB"/>
    <w:rsid w:val="000F727A"/>
    <w:rsid w:val="001023E2"/>
    <w:rsid w:val="00102F00"/>
    <w:rsid w:val="001043A2"/>
    <w:rsid w:val="00104460"/>
    <w:rsid w:val="00121E1B"/>
    <w:rsid w:val="001222BE"/>
    <w:rsid w:val="001262BB"/>
    <w:rsid w:val="00127DC9"/>
    <w:rsid w:val="0013197F"/>
    <w:rsid w:val="00145E4A"/>
    <w:rsid w:val="00147E28"/>
    <w:rsid w:val="00153054"/>
    <w:rsid w:val="0015434D"/>
    <w:rsid w:val="00155443"/>
    <w:rsid w:val="00156FD2"/>
    <w:rsid w:val="0016466A"/>
    <w:rsid w:val="00166BED"/>
    <w:rsid w:val="00175BF3"/>
    <w:rsid w:val="00181D5A"/>
    <w:rsid w:val="001854D4"/>
    <w:rsid w:val="001877DF"/>
    <w:rsid w:val="001949A4"/>
    <w:rsid w:val="00194B28"/>
    <w:rsid w:val="001A44BB"/>
    <w:rsid w:val="001A5193"/>
    <w:rsid w:val="001B0037"/>
    <w:rsid w:val="001B2C08"/>
    <w:rsid w:val="001B4B40"/>
    <w:rsid w:val="001C23B2"/>
    <w:rsid w:val="001C3255"/>
    <w:rsid w:val="001C537A"/>
    <w:rsid w:val="001D0E39"/>
    <w:rsid w:val="001D1D89"/>
    <w:rsid w:val="001D1E1A"/>
    <w:rsid w:val="001E066F"/>
    <w:rsid w:val="001E1871"/>
    <w:rsid w:val="001E4CED"/>
    <w:rsid w:val="001F4CDB"/>
    <w:rsid w:val="001F595D"/>
    <w:rsid w:val="001F7276"/>
    <w:rsid w:val="001F7425"/>
    <w:rsid w:val="001F7578"/>
    <w:rsid w:val="001F75A4"/>
    <w:rsid w:val="00202095"/>
    <w:rsid w:val="0020211A"/>
    <w:rsid w:val="00202B60"/>
    <w:rsid w:val="0021479D"/>
    <w:rsid w:val="00215D5B"/>
    <w:rsid w:val="00216313"/>
    <w:rsid w:val="00217F0A"/>
    <w:rsid w:val="00225061"/>
    <w:rsid w:val="0023680C"/>
    <w:rsid w:val="00243451"/>
    <w:rsid w:val="002441D1"/>
    <w:rsid w:val="002458DA"/>
    <w:rsid w:val="00245B63"/>
    <w:rsid w:val="00246601"/>
    <w:rsid w:val="0024699B"/>
    <w:rsid w:val="002554F3"/>
    <w:rsid w:val="00257B27"/>
    <w:rsid w:val="00264FE2"/>
    <w:rsid w:val="002659E4"/>
    <w:rsid w:val="00267D2E"/>
    <w:rsid w:val="00271A0B"/>
    <w:rsid w:val="00272E89"/>
    <w:rsid w:val="00277B8D"/>
    <w:rsid w:val="00293F67"/>
    <w:rsid w:val="00294C35"/>
    <w:rsid w:val="0029613B"/>
    <w:rsid w:val="00296903"/>
    <w:rsid w:val="002A0D64"/>
    <w:rsid w:val="002A6C75"/>
    <w:rsid w:val="002B0BAE"/>
    <w:rsid w:val="002B3CB5"/>
    <w:rsid w:val="002B6643"/>
    <w:rsid w:val="002C05F8"/>
    <w:rsid w:val="002C0657"/>
    <w:rsid w:val="002C0A47"/>
    <w:rsid w:val="002E2DDC"/>
    <w:rsid w:val="002E3FB2"/>
    <w:rsid w:val="002E4B05"/>
    <w:rsid w:val="002E5F2A"/>
    <w:rsid w:val="002E6794"/>
    <w:rsid w:val="002F2942"/>
    <w:rsid w:val="002F50E3"/>
    <w:rsid w:val="002F6698"/>
    <w:rsid w:val="002F6907"/>
    <w:rsid w:val="003016CE"/>
    <w:rsid w:val="00301F2F"/>
    <w:rsid w:val="0030584B"/>
    <w:rsid w:val="00310B1B"/>
    <w:rsid w:val="00313291"/>
    <w:rsid w:val="00313293"/>
    <w:rsid w:val="003211DF"/>
    <w:rsid w:val="00321801"/>
    <w:rsid w:val="00330A99"/>
    <w:rsid w:val="003321F4"/>
    <w:rsid w:val="003325E0"/>
    <w:rsid w:val="00341C65"/>
    <w:rsid w:val="00351114"/>
    <w:rsid w:val="0035518F"/>
    <w:rsid w:val="00363B66"/>
    <w:rsid w:val="003710AE"/>
    <w:rsid w:val="0037306A"/>
    <w:rsid w:val="00373A58"/>
    <w:rsid w:val="00375B74"/>
    <w:rsid w:val="00377D4B"/>
    <w:rsid w:val="00382A74"/>
    <w:rsid w:val="00383712"/>
    <w:rsid w:val="00391EEB"/>
    <w:rsid w:val="003A0728"/>
    <w:rsid w:val="003A2DCF"/>
    <w:rsid w:val="003A516F"/>
    <w:rsid w:val="003B31EA"/>
    <w:rsid w:val="003C13AB"/>
    <w:rsid w:val="003C49DF"/>
    <w:rsid w:val="003C4EA8"/>
    <w:rsid w:val="003C59D0"/>
    <w:rsid w:val="003C7109"/>
    <w:rsid w:val="003D40B6"/>
    <w:rsid w:val="003D46AD"/>
    <w:rsid w:val="003D4FBD"/>
    <w:rsid w:val="003D59A3"/>
    <w:rsid w:val="003D5BCA"/>
    <w:rsid w:val="003D786C"/>
    <w:rsid w:val="003E09B2"/>
    <w:rsid w:val="003E2B47"/>
    <w:rsid w:val="003E5086"/>
    <w:rsid w:val="003F2925"/>
    <w:rsid w:val="00403291"/>
    <w:rsid w:val="00403CBD"/>
    <w:rsid w:val="00404FAC"/>
    <w:rsid w:val="00406A78"/>
    <w:rsid w:val="00406DF6"/>
    <w:rsid w:val="00411785"/>
    <w:rsid w:val="00411D52"/>
    <w:rsid w:val="00414D1A"/>
    <w:rsid w:val="00414D42"/>
    <w:rsid w:val="004163AB"/>
    <w:rsid w:val="00433F00"/>
    <w:rsid w:val="00436298"/>
    <w:rsid w:val="004403B9"/>
    <w:rsid w:val="0044421C"/>
    <w:rsid w:val="004442C1"/>
    <w:rsid w:val="00447794"/>
    <w:rsid w:val="004502F6"/>
    <w:rsid w:val="00451B32"/>
    <w:rsid w:val="00451E82"/>
    <w:rsid w:val="004543E1"/>
    <w:rsid w:val="00455FBA"/>
    <w:rsid w:val="00455FED"/>
    <w:rsid w:val="00456EFE"/>
    <w:rsid w:val="00457743"/>
    <w:rsid w:val="00460594"/>
    <w:rsid w:val="00464F16"/>
    <w:rsid w:val="00464F3A"/>
    <w:rsid w:val="0047066D"/>
    <w:rsid w:val="004740B7"/>
    <w:rsid w:val="0048197D"/>
    <w:rsid w:val="00484C40"/>
    <w:rsid w:val="00484D08"/>
    <w:rsid w:val="004902DC"/>
    <w:rsid w:val="004A682A"/>
    <w:rsid w:val="004A760E"/>
    <w:rsid w:val="004B0800"/>
    <w:rsid w:val="004B2056"/>
    <w:rsid w:val="004B25E9"/>
    <w:rsid w:val="004B3420"/>
    <w:rsid w:val="004B375E"/>
    <w:rsid w:val="004B3C05"/>
    <w:rsid w:val="004C0B88"/>
    <w:rsid w:val="004C0E89"/>
    <w:rsid w:val="004C28AE"/>
    <w:rsid w:val="004D10BB"/>
    <w:rsid w:val="004D3620"/>
    <w:rsid w:val="004D3984"/>
    <w:rsid w:val="004D5672"/>
    <w:rsid w:val="004D7010"/>
    <w:rsid w:val="004D72CB"/>
    <w:rsid w:val="004D7C11"/>
    <w:rsid w:val="004E17C2"/>
    <w:rsid w:val="004E7C91"/>
    <w:rsid w:val="004F01A2"/>
    <w:rsid w:val="004F0376"/>
    <w:rsid w:val="004F3BCC"/>
    <w:rsid w:val="00507618"/>
    <w:rsid w:val="00510D60"/>
    <w:rsid w:val="0051569B"/>
    <w:rsid w:val="00515E0D"/>
    <w:rsid w:val="0051606D"/>
    <w:rsid w:val="00516E6E"/>
    <w:rsid w:val="005234FE"/>
    <w:rsid w:val="00533CBF"/>
    <w:rsid w:val="00535235"/>
    <w:rsid w:val="005366B6"/>
    <w:rsid w:val="00542F11"/>
    <w:rsid w:val="00545482"/>
    <w:rsid w:val="00545C99"/>
    <w:rsid w:val="0055009E"/>
    <w:rsid w:val="0055399F"/>
    <w:rsid w:val="00553EC8"/>
    <w:rsid w:val="005540F2"/>
    <w:rsid w:val="00557810"/>
    <w:rsid w:val="00563D44"/>
    <w:rsid w:val="00565606"/>
    <w:rsid w:val="005702F2"/>
    <w:rsid w:val="00571CB7"/>
    <w:rsid w:val="0057629F"/>
    <w:rsid w:val="00585B42"/>
    <w:rsid w:val="005878D0"/>
    <w:rsid w:val="00590341"/>
    <w:rsid w:val="00590562"/>
    <w:rsid w:val="0059325B"/>
    <w:rsid w:val="00595845"/>
    <w:rsid w:val="005A159C"/>
    <w:rsid w:val="005A26DB"/>
    <w:rsid w:val="005A28C4"/>
    <w:rsid w:val="005A561D"/>
    <w:rsid w:val="005A5EB5"/>
    <w:rsid w:val="005A709A"/>
    <w:rsid w:val="005A71B1"/>
    <w:rsid w:val="005B00C9"/>
    <w:rsid w:val="005B0E51"/>
    <w:rsid w:val="005B2016"/>
    <w:rsid w:val="005C2590"/>
    <w:rsid w:val="005C2D6F"/>
    <w:rsid w:val="005E0524"/>
    <w:rsid w:val="005E268A"/>
    <w:rsid w:val="005E58E4"/>
    <w:rsid w:val="005E7EBB"/>
    <w:rsid w:val="005F2D2D"/>
    <w:rsid w:val="005F6437"/>
    <w:rsid w:val="005F67D1"/>
    <w:rsid w:val="00600634"/>
    <w:rsid w:val="0060355E"/>
    <w:rsid w:val="006060CF"/>
    <w:rsid w:val="00611B8B"/>
    <w:rsid w:val="006135ED"/>
    <w:rsid w:val="006148A6"/>
    <w:rsid w:val="00622339"/>
    <w:rsid w:val="00622700"/>
    <w:rsid w:val="0063284D"/>
    <w:rsid w:val="00634897"/>
    <w:rsid w:val="00637D0D"/>
    <w:rsid w:val="0064696B"/>
    <w:rsid w:val="0065086A"/>
    <w:rsid w:val="00652DE4"/>
    <w:rsid w:val="00657716"/>
    <w:rsid w:val="00657B65"/>
    <w:rsid w:val="00661397"/>
    <w:rsid w:val="00661472"/>
    <w:rsid w:val="00662D42"/>
    <w:rsid w:val="00664C77"/>
    <w:rsid w:val="00665926"/>
    <w:rsid w:val="00666186"/>
    <w:rsid w:val="006732E9"/>
    <w:rsid w:val="006755E3"/>
    <w:rsid w:val="00686D1F"/>
    <w:rsid w:val="00693193"/>
    <w:rsid w:val="0069577C"/>
    <w:rsid w:val="00697F66"/>
    <w:rsid w:val="006A0EAD"/>
    <w:rsid w:val="006C1126"/>
    <w:rsid w:val="006C345F"/>
    <w:rsid w:val="006D0FB3"/>
    <w:rsid w:val="006D2B0F"/>
    <w:rsid w:val="006D4CC4"/>
    <w:rsid w:val="006D5F90"/>
    <w:rsid w:val="006E1D57"/>
    <w:rsid w:val="006E3D16"/>
    <w:rsid w:val="006E7DF8"/>
    <w:rsid w:val="006F5B7C"/>
    <w:rsid w:val="006F67E7"/>
    <w:rsid w:val="00707F2F"/>
    <w:rsid w:val="00710FEC"/>
    <w:rsid w:val="00711641"/>
    <w:rsid w:val="0071538A"/>
    <w:rsid w:val="00721CDF"/>
    <w:rsid w:val="007247C3"/>
    <w:rsid w:val="00731E8D"/>
    <w:rsid w:val="00736F26"/>
    <w:rsid w:val="00742262"/>
    <w:rsid w:val="0074432A"/>
    <w:rsid w:val="0074579F"/>
    <w:rsid w:val="007501E5"/>
    <w:rsid w:val="007509BF"/>
    <w:rsid w:val="00760C0E"/>
    <w:rsid w:val="007615E4"/>
    <w:rsid w:val="00761C84"/>
    <w:rsid w:val="00764933"/>
    <w:rsid w:val="00771BB0"/>
    <w:rsid w:val="00781DAB"/>
    <w:rsid w:val="00790E92"/>
    <w:rsid w:val="0079202D"/>
    <w:rsid w:val="007921E0"/>
    <w:rsid w:val="0079543C"/>
    <w:rsid w:val="00795935"/>
    <w:rsid w:val="00797CA9"/>
    <w:rsid w:val="007A01BE"/>
    <w:rsid w:val="007A1B59"/>
    <w:rsid w:val="007A4BEA"/>
    <w:rsid w:val="007B083C"/>
    <w:rsid w:val="007C05CE"/>
    <w:rsid w:val="007C1383"/>
    <w:rsid w:val="007C69CF"/>
    <w:rsid w:val="007D39F4"/>
    <w:rsid w:val="007D5A5E"/>
    <w:rsid w:val="007D653C"/>
    <w:rsid w:val="007D657E"/>
    <w:rsid w:val="007D6F2E"/>
    <w:rsid w:val="007E31DB"/>
    <w:rsid w:val="007E7E5D"/>
    <w:rsid w:val="007F229E"/>
    <w:rsid w:val="007F376E"/>
    <w:rsid w:val="007F7D6F"/>
    <w:rsid w:val="008041CE"/>
    <w:rsid w:val="008043BB"/>
    <w:rsid w:val="008071E2"/>
    <w:rsid w:val="00807B6C"/>
    <w:rsid w:val="0081343E"/>
    <w:rsid w:val="008146B8"/>
    <w:rsid w:val="00817AD7"/>
    <w:rsid w:val="00820D48"/>
    <w:rsid w:val="00821AFB"/>
    <w:rsid w:val="008276D6"/>
    <w:rsid w:val="00830246"/>
    <w:rsid w:val="00830D55"/>
    <w:rsid w:val="00832051"/>
    <w:rsid w:val="0083209A"/>
    <w:rsid w:val="0083526F"/>
    <w:rsid w:val="0084296C"/>
    <w:rsid w:val="008448C3"/>
    <w:rsid w:val="00847F8A"/>
    <w:rsid w:val="00850815"/>
    <w:rsid w:val="0085664C"/>
    <w:rsid w:val="008647EC"/>
    <w:rsid w:val="0087192E"/>
    <w:rsid w:val="00881EE5"/>
    <w:rsid w:val="008836AA"/>
    <w:rsid w:val="00883B89"/>
    <w:rsid w:val="00886C8D"/>
    <w:rsid w:val="00887232"/>
    <w:rsid w:val="00887E13"/>
    <w:rsid w:val="00890BDD"/>
    <w:rsid w:val="008A1B22"/>
    <w:rsid w:val="008A3DB7"/>
    <w:rsid w:val="008A5B27"/>
    <w:rsid w:val="008A7ACC"/>
    <w:rsid w:val="008B1391"/>
    <w:rsid w:val="008B1B2E"/>
    <w:rsid w:val="008B5DC1"/>
    <w:rsid w:val="008C0DAC"/>
    <w:rsid w:val="008C2BFC"/>
    <w:rsid w:val="008C4563"/>
    <w:rsid w:val="008D5844"/>
    <w:rsid w:val="008D7C2F"/>
    <w:rsid w:val="008E1F68"/>
    <w:rsid w:val="008E5F62"/>
    <w:rsid w:val="008F3018"/>
    <w:rsid w:val="008F531F"/>
    <w:rsid w:val="009013DC"/>
    <w:rsid w:val="00903032"/>
    <w:rsid w:val="00906FC2"/>
    <w:rsid w:val="009153CB"/>
    <w:rsid w:val="00915E70"/>
    <w:rsid w:val="00916D9A"/>
    <w:rsid w:val="00924582"/>
    <w:rsid w:val="00924BEC"/>
    <w:rsid w:val="00925A18"/>
    <w:rsid w:val="00932252"/>
    <w:rsid w:val="00932E59"/>
    <w:rsid w:val="00933B4C"/>
    <w:rsid w:val="00937F33"/>
    <w:rsid w:val="009443F1"/>
    <w:rsid w:val="00944D2D"/>
    <w:rsid w:val="00946B9C"/>
    <w:rsid w:val="00946EE6"/>
    <w:rsid w:val="00947099"/>
    <w:rsid w:val="00951361"/>
    <w:rsid w:val="009524F7"/>
    <w:rsid w:val="009526FD"/>
    <w:rsid w:val="00954782"/>
    <w:rsid w:val="00954AA7"/>
    <w:rsid w:val="00955A0E"/>
    <w:rsid w:val="00962F0E"/>
    <w:rsid w:val="0096444B"/>
    <w:rsid w:val="00964996"/>
    <w:rsid w:val="00972325"/>
    <w:rsid w:val="009727AA"/>
    <w:rsid w:val="009740BB"/>
    <w:rsid w:val="009751D5"/>
    <w:rsid w:val="00976DE8"/>
    <w:rsid w:val="00976F3A"/>
    <w:rsid w:val="00981DB5"/>
    <w:rsid w:val="00982D36"/>
    <w:rsid w:val="00983885"/>
    <w:rsid w:val="00985BAA"/>
    <w:rsid w:val="00987836"/>
    <w:rsid w:val="00987CFA"/>
    <w:rsid w:val="00990721"/>
    <w:rsid w:val="009915B9"/>
    <w:rsid w:val="009929AE"/>
    <w:rsid w:val="00993E33"/>
    <w:rsid w:val="009972B1"/>
    <w:rsid w:val="009A3227"/>
    <w:rsid w:val="009B1C18"/>
    <w:rsid w:val="009C0AA8"/>
    <w:rsid w:val="009C24E1"/>
    <w:rsid w:val="009C7953"/>
    <w:rsid w:val="009D0D01"/>
    <w:rsid w:val="009D0F79"/>
    <w:rsid w:val="009D129B"/>
    <w:rsid w:val="009D528E"/>
    <w:rsid w:val="009D5B81"/>
    <w:rsid w:val="009D5D75"/>
    <w:rsid w:val="009D735F"/>
    <w:rsid w:val="009E6193"/>
    <w:rsid w:val="009E7CF4"/>
    <w:rsid w:val="009F60A8"/>
    <w:rsid w:val="00A0187E"/>
    <w:rsid w:val="00A0379C"/>
    <w:rsid w:val="00A102A5"/>
    <w:rsid w:val="00A17656"/>
    <w:rsid w:val="00A221F4"/>
    <w:rsid w:val="00A3027B"/>
    <w:rsid w:val="00A34FA7"/>
    <w:rsid w:val="00A37FD2"/>
    <w:rsid w:val="00A40E33"/>
    <w:rsid w:val="00A43D45"/>
    <w:rsid w:val="00A45781"/>
    <w:rsid w:val="00A46A11"/>
    <w:rsid w:val="00A47D91"/>
    <w:rsid w:val="00A5227F"/>
    <w:rsid w:val="00A5363E"/>
    <w:rsid w:val="00A569EA"/>
    <w:rsid w:val="00A70379"/>
    <w:rsid w:val="00A730DB"/>
    <w:rsid w:val="00A77DB1"/>
    <w:rsid w:val="00A80FD4"/>
    <w:rsid w:val="00A81478"/>
    <w:rsid w:val="00A8299C"/>
    <w:rsid w:val="00A8454A"/>
    <w:rsid w:val="00A84F96"/>
    <w:rsid w:val="00A86563"/>
    <w:rsid w:val="00A86FE9"/>
    <w:rsid w:val="00A90E16"/>
    <w:rsid w:val="00A923A1"/>
    <w:rsid w:val="00A93DA0"/>
    <w:rsid w:val="00AA46AA"/>
    <w:rsid w:val="00AA4C5A"/>
    <w:rsid w:val="00AB7B61"/>
    <w:rsid w:val="00AD0C2D"/>
    <w:rsid w:val="00AD3478"/>
    <w:rsid w:val="00AD60A3"/>
    <w:rsid w:val="00AD6AAA"/>
    <w:rsid w:val="00AD70E1"/>
    <w:rsid w:val="00AE004A"/>
    <w:rsid w:val="00AE14D7"/>
    <w:rsid w:val="00AE23A4"/>
    <w:rsid w:val="00AF0CAC"/>
    <w:rsid w:val="00AF5D57"/>
    <w:rsid w:val="00B01BFB"/>
    <w:rsid w:val="00B03A46"/>
    <w:rsid w:val="00B07CA2"/>
    <w:rsid w:val="00B128B7"/>
    <w:rsid w:val="00B1299C"/>
    <w:rsid w:val="00B219FB"/>
    <w:rsid w:val="00B33395"/>
    <w:rsid w:val="00B351C9"/>
    <w:rsid w:val="00B363BB"/>
    <w:rsid w:val="00B36F4D"/>
    <w:rsid w:val="00B427D3"/>
    <w:rsid w:val="00B4329D"/>
    <w:rsid w:val="00B432AD"/>
    <w:rsid w:val="00B50A0E"/>
    <w:rsid w:val="00B5376B"/>
    <w:rsid w:val="00B54664"/>
    <w:rsid w:val="00B62CA6"/>
    <w:rsid w:val="00B66704"/>
    <w:rsid w:val="00B75952"/>
    <w:rsid w:val="00B842F2"/>
    <w:rsid w:val="00B84B74"/>
    <w:rsid w:val="00B92162"/>
    <w:rsid w:val="00BA0874"/>
    <w:rsid w:val="00BA1F05"/>
    <w:rsid w:val="00BA43B9"/>
    <w:rsid w:val="00BA784E"/>
    <w:rsid w:val="00BB733A"/>
    <w:rsid w:val="00BB753E"/>
    <w:rsid w:val="00BC4ABE"/>
    <w:rsid w:val="00BC626A"/>
    <w:rsid w:val="00BC7DB0"/>
    <w:rsid w:val="00BD010A"/>
    <w:rsid w:val="00BD2A26"/>
    <w:rsid w:val="00BD2AF1"/>
    <w:rsid w:val="00BE21AA"/>
    <w:rsid w:val="00BE272E"/>
    <w:rsid w:val="00BE4ACB"/>
    <w:rsid w:val="00BE7622"/>
    <w:rsid w:val="00BF0372"/>
    <w:rsid w:val="00BF2969"/>
    <w:rsid w:val="00BF41A4"/>
    <w:rsid w:val="00C010CE"/>
    <w:rsid w:val="00C0441A"/>
    <w:rsid w:val="00C06E80"/>
    <w:rsid w:val="00C126DE"/>
    <w:rsid w:val="00C163A5"/>
    <w:rsid w:val="00C1699D"/>
    <w:rsid w:val="00C210ED"/>
    <w:rsid w:val="00C24AA9"/>
    <w:rsid w:val="00C260E4"/>
    <w:rsid w:val="00C273C0"/>
    <w:rsid w:val="00C30788"/>
    <w:rsid w:val="00C3685C"/>
    <w:rsid w:val="00C36B43"/>
    <w:rsid w:val="00C40E6B"/>
    <w:rsid w:val="00C45790"/>
    <w:rsid w:val="00C527DC"/>
    <w:rsid w:val="00C574A2"/>
    <w:rsid w:val="00C57C7D"/>
    <w:rsid w:val="00C62456"/>
    <w:rsid w:val="00C6405D"/>
    <w:rsid w:val="00C6682D"/>
    <w:rsid w:val="00C70CF8"/>
    <w:rsid w:val="00C71D45"/>
    <w:rsid w:val="00C7207C"/>
    <w:rsid w:val="00C7371D"/>
    <w:rsid w:val="00C7784D"/>
    <w:rsid w:val="00C816DD"/>
    <w:rsid w:val="00C8177F"/>
    <w:rsid w:val="00C834F3"/>
    <w:rsid w:val="00C87727"/>
    <w:rsid w:val="00C91918"/>
    <w:rsid w:val="00C9191F"/>
    <w:rsid w:val="00C92D40"/>
    <w:rsid w:val="00C93CDB"/>
    <w:rsid w:val="00C9480B"/>
    <w:rsid w:val="00C95243"/>
    <w:rsid w:val="00C96CCB"/>
    <w:rsid w:val="00CA46C8"/>
    <w:rsid w:val="00CA5A71"/>
    <w:rsid w:val="00CB262D"/>
    <w:rsid w:val="00CB267A"/>
    <w:rsid w:val="00CC0626"/>
    <w:rsid w:val="00CC4002"/>
    <w:rsid w:val="00CD1B52"/>
    <w:rsid w:val="00CD1C58"/>
    <w:rsid w:val="00CD2B10"/>
    <w:rsid w:val="00CD7D18"/>
    <w:rsid w:val="00CE0707"/>
    <w:rsid w:val="00CE2647"/>
    <w:rsid w:val="00CE48BD"/>
    <w:rsid w:val="00CF0F5D"/>
    <w:rsid w:val="00CF0F8B"/>
    <w:rsid w:val="00CF2834"/>
    <w:rsid w:val="00CF54C5"/>
    <w:rsid w:val="00D0047D"/>
    <w:rsid w:val="00D0143A"/>
    <w:rsid w:val="00D01E4B"/>
    <w:rsid w:val="00D11A05"/>
    <w:rsid w:val="00D12E93"/>
    <w:rsid w:val="00D12F20"/>
    <w:rsid w:val="00D136C4"/>
    <w:rsid w:val="00D23029"/>
    <w:rsid w:val="00D33C27"/>
    <w:rsid w:val="00D44903"/>
    <w:rsid w:val="00D45521"/>
    <w:rsid w:val="00D45C35"/>
    <w:rsid w:val="00D478A4"/>
    <w:rsid w:val="00D561B1"/>
    <w:rsid w:val="00D56E0C"/>
    <w:rsid w:val="00D6274C"/>
    <w:rsid w:val="00D63D2C"/>
    <w:rsid w:val="00D64057"/>
    <w:rsid w:val="00D66197"/>
    <w:rsid w:val="00D66BF0"/>
    <w:rsid w:val="00D67D48"/>
    <w:rsid w:val="00D7164B"/>
    <w:rsid w:val="00D72F8F"/>
    <w:rsid w:val="00D82B15"/>
    <w:rsid w:val="00D842E1"/>
    <w:rsid w:val="00D8763F"/>
    <w:rsid w:val="00D876E2"/>
    <w:rsid w:val="00D92616"/>
    <w:rsid w:val="00D939CE"/>
    <w:rsid w:val="00D971AE"/>
    <w:rsid w:val="00DA2FD1"/>
    <w:rsid w:val="00DA363E"/>
    <w:rsid w:val="00DA5B33"/>
    <w:rsid w:val="00DA65CA"/>
    <w:rsid w:val="00DA7AF0"/>
    <w:rsid w:val="00DB4914"/>
    <w:rsid w:val="00DC59F3"/>
    <w:rsid w:val="00DD0048"/>
    <w:rsid w:val="00DD0385"/>
    <w:rsid w:val="00DD15C1"/>
    <w:rsid w:val="00DD210D"/>
    <w:rsid w:val="00DD3813"/>
    <w:rsid w:val="00DD494E"/>
    <w:rsid w:val="00DE172B"/>
    <w:rsid w:val="00DE286C"/>
    <w:rsid w:val="00DE349B"/>
    <w:rsid w:val="00DE53CB"/>
    <w:rsid w:val="00DE60F4"/>
    <w:rsid w:val="00DE7A26"/>
    <w:rsid w:val="00DF4A19"/>
    <w:rsid w:val="00E01B8C"/>
    <w:rsid w:val="00E0286A"/>
    <w:rsid w:val="00E02928"/>
    <w:rsid w:val="00E04540"/>
    <w:rsid w:val="00E04AA4"/>
    <w:rsid w:val="00E111B3"/>
    <w:rsid w:val="00E12A6D"/>
    <w:rsid w:val="00E16743"/>
    <w:rsid w:val="00E23082"/>
    <w:rsid w:val="00E26B63"/>
    <w:rsid w:val="00E27561"/>
    <w:rsid w:val="00E31DA2"/>
    <w:rsid w:val="00E423CF"/>
    <w:rsid w:val="00E42433"/>
    <w:rsid w:val="00E43363"/>
    <w:rsid w:val="00E4737C"/>
    <w:rsid w:val="00E50D16"/>
    <w:rsid w:val="00E51711"/>
    <w:rsid w:val="00E527ED"/>
    <w:rsid w:val="00E54097"/>
    <w:rsid w:val="00E54137"/>
    <w:rsid w:val="00E54202"/>
    <w:rsid w:val="00E543A7"/>
    <w:rsid w:val="00E62DEE"/>
    <w:rsid w:val="00E63F9F"/>
    <w:rsid w:val="00E64E2E"/>
    <w:rsid w:val="00E673BE"/>
    <w:rsid w:val="00E761D4"/>
    <w:rsid w:val="00E7646A"/>
    <w:rsid w:val="00E813F1"/>
    <w:rsid w:val="00E83DB5"/>
    <w:rsid w:val="00E85986"/>
    <w:rsid w:val="00E87ADC"/>
    <w:rsid w:val="00E90B77"/>
    <w:rsid w:val="00E91AD6"/>
    <w:rsid w:val="00E942D4"/>
    <w:rsid w:val="00E945B3"/>
    <w:rsid w:val="00E97A62"/>
    <w:rsid w:val="00EA2B6A"/>
    <w:rsid w:val="00EA2BBF"/>
    <w:rsid w:val="00EA4DA4"/>
    <w:rsid w:val="00EA7FE0"/>
    <w:rsid w:val="00EB2663"/>
    <w:rsid w:val="00EB7BC8"/>
    <w:rsid w:val="00EB7C73"/>
    <w:rsid w:val="00EC1CF5"/>
    <w:rsid w:val="00EC4213"/>
    <w:rsid w:val="00EC67B6"/>
    <w:rsid w:val="00ED35B6"/>
    <w:rsid w:val="00EE49BA"/>
    <w:rsid w:val="00EF4FBE"/>
    <w:rsid w:val="00EF59EF"/>
    <w:rsid w:val="00EF6491"/>
    <w:rsid w:val="00F02BF7"/>
    <w:rsid w:val="00F0311D"/>
    <w:rsid w:val="00F10BA3"/>
    <w:rsid w:val="00F10E59"/>
    <w:rsid w:val="00F110C5"/>
    <w:rsid w:val="00F11C79"/>
    <w:rsid w:val="00F152DD"/>
    <w:rsid w:val="00F20F41"/>
    <w:rsid w:val="00F22612"/>
    <w:rsid w:val="00F25373"/>
    <w:rsid w:val="00F26DDC"/>
    <w:rsid w:val="00F344BB"/>
    <w:rsid w:val="00F34616"/>
    <w:rsid w:val="00F34EF2"/>
    <w:rsid w:val="00F363FC"/>
    <w:rsid w:val="00F41970"/>
    <w:rsid w:val="00F46461"/>
    <w:rsid w:val="00F512DD"/>
    <w:rsid w:val="00F544A9"/>
    <w:rsid w:val="00F625CB"/>
    <w:rsid w:val="00F669EA"/>
    <w:rsid w:val="00F730D0"/>
    <w:rsid w:val="00F81747"/>
    <w:rsid w:val="00F9093F"/>
    <w:rsid w:val="00F910C9"/>
    <w:rsid w:val="00F94153"/>
    <w:rsid w:val="00F95A8C"/>
    <w:rsid w:val="00F9729E"/>
    <w:rsid w:val="00FA1B37"/>
    <w:rsid w:val="00FA235A"/>
    <w:rsid w:val="00FA35DF"/>
    <w:rsid w:val="00FA5BC6"/>
    <w:rsid w:val="00FB0747"/>
    <w:rsid w:val="00FB4F81"/>
    <w:rsid w:val="00FB6566"/>
    <w:rsid w:val="00FB74D4"/>
    <w:rsid w:val="00FC46CB"/>
    <w:rsid w:val="00FC4BBF"/>
    <w:rsid w:val="00FD05BF"/>
    <w:rsid w:val="00FD0C67"/>
    <w:rsid w:val="00FD0F89"/>
    <w:rsid w:val="00FD3625"/>
    <w:rsid w:val="00FD7D10"/>
    <w:rsid w:val="00FE3611"/>
    <w:rsid w:val="00FE4261"/>
    <w:rsid w:val="00FF09BF"/>
    <w:rsid w:val="00FF3885"/>
    <w:rsid w:val="00FF58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8E26B"/>
  <w15:chartTrackingRefBased/>
  <w15:docId w15:val="{26C2E003-FAF0-49BB-A01E-DC3FECF90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1114"/>
    <w:pPr>
      <w:spacing w:before="40" w:after="40" w:line="240" w:lineRule="auto"/>
    </w:pPr>
    <w:rPr>
      <w:sz w:val="24"/>
    </w:rPr>
  </w:style>
  <w:style w:type="paragraph" w:styleId="Heading1">
    <w:name w:val="heading 1"/>
    <w:basedOn w:val="Normal"/>
    <w:next w:val="Normal"/>
    <w:link w:val="Heading1Char"/>
    <w:uiPriority w:val="9"/>
    <w:qFormat/>
    <w:rsid w:val="00455FED"/>
    <w:pPr>
      <w:keepNext/>
      <w:keepLines/>
      <w:pBdr>
        <w:top w:val="single" w:sz="18" w:space="1" w:color="F5C52A"/>
      </w:pBdr>
      <w:spacing w:before="160"/>
      <w:outlineLvl w:val="0"/>
    </w:pPr>
    <w:rPr>
      <w:rFonts w:ascii="Raleway" w:eastAsiaTheme="majorEastAsia" w:hAnsi="Raleway" w:cstheme="majorBidi"/>
      <w:b/>
      <w:color w:val="F5C52A"/>
      <w:sz w:val="36"/>
      <w:szCs w:val="32"/>
    </w:rPr>
  </w:style>
  <w:style w:type="paragraph" w:styleId="Heading2">
    <w:name w:val="heading 2"/>
    <w:basedOn w:val="Normal"/>
    <w:next w:val="Normal"/>
    <w:link w:val="Heading2Char"/>
    <w:uiPriority w:val="9"/>
    <w:unhideWhenUsed/>
    <w:qFormat/>
    <w:rsid w:val="00455FED"/>
    <w:pPr>
      <w:keepNext/>
      <w:keepLines/>
      <w:pBdr>
        <w:top w:val="single" w:sz="18" w:space="1" w:color="96C78A"/>
      </w:pBdr>
      <w:spacing w:before="160" w:after="160"/>
      <w:outlineLvl w:val="1"/>
    </w:pPr>
    <w:rPr>
      <w:rFonts w:ascii="Raleway" w:eastAsiaTheme="majorEastAsia" w:hAnsi="Raleway" w:cstheme="majorBidi"/>
      <w:b/>
      <w:color w:val="96C78A"/>
      <w:sz w:val="32"/>
      <w:szCs w:val="26"/>
    </w:rPr>
  </w:style>
  <w:style w:type="paragraph" w:styleId="Heading3">
    <w:name w:val="heading 3"/>
    <w:basedOn w:val="Normal"/>
    <w:next w:val="Normal"/>
    <w:link w:val="Heading3Char"/>
    <w:uiPriority w:val="9"/>
    <w:unhideWhenUsed/>
    <w:qFormat/>
    <w:rsid w:val="00455FED"/>
    <w:pPr>
      <w:keepNext/>
      <w:keepLines/>
      <w:pBdr>
        <w:top w:val="single" w:sz="12" w:space="1" w:color="DB4242"/>
      </w:pBdr>
      <w:spacing w:after="0"/>
      <w:outlineLvl w:val="2"/>
    </w:pPr>
    <w:rPr>
      <w:rFonts w:ascii="Raleway" w:eastAsiaTheme="majorEastAsia" w:hAnsi="Raleway" w:cstheme="majorBidi"/>
      <w:i/>
      <w:color w:val="DB4242"/>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FED"/>
    <w:rPr>
      <w:rFonts w:ascii="Raleway" w:eastAsiaTheme="majorEastAsia" w:hAnsi="Raleway" w:cstheme="majorBidi"/>
      <w:b/>
      <w:color w:val="F5C52A"/>
      <w:sz w:val="36"/>
      <w:szCs w:val="32"/>
    </w:rPr>
  </w:style>
  <w:style w:type="character" w:customStyle="1" w:styleId="Heading2Char">
    <w:name w:val="Heading 2 Char"/>
    <w:basedOn w:val="DefaultParagraphFont"/>
    <w:link w:val="Heading2"/>
    <w:uiPriority w:val="9"/>
    <w:rsid w:val="00455FED"/>
    <w:rPr>
      <w:rFonts w:ascii="Raleway" w:eastAsiaTheme="majorEastAsia" w:hAnsi="Raleway" w:cstheme="majorBidi"/>
      <w:b/>
      <w:color w:val="96C78A"/>
      <w:sz w:val="32"/>
      <w:szCs w:val="26"/>
    </w:rPr>
  </w:style>
  <w:style w:type="character" w:customStyle="1" w:styleId="Heading3Char">
    <w:name w:val="Heading 3 Char"/>
    <w:basedOn w:val="DefaultParagraphFont"/>
    <w:link w:val="Heading3"/>
    <w:uiPriority w:val="9"/>
    <w:rsid w:val="00455FED"/>
    <w:rPr>
      <w:rFonts w:ascii="Raleway" w:eastAsiaTheme="majorEastAsia" w:hAnsi="Raleway" w:cstheme="majorBidi"/>
      <w:i/>
      <w:color w:val="DB4242"/>
      <w:sz w:val="28"/>
      <w:szCs w:val="24"/>
    </w:rPr>
  </w:style>
  <w:style w:type="paragraph" w:customStyle="1" w:styleId="legp1paratext">
    <w:name w:val="legp1paratext"/>
    <w:basedOn w:val="Normal"/>
    <w:rsid w:val="007E31DB"/>
    <w:pPr>
      <w:spacing w:before="100" w:beforeAutospacing="1" w:after="100" w:afterAutospacing="1"/>
    </w:pPr>
    <w:rPr>
      <w:rFonts w:ascii="Times New Roman" w:eastAsia="Times New Roman" w:hAnsi="Times New Roman" w:cs="Times New Roman"/>
      <w:szCs w:val="24"/>
      <w:lang w:eastAsia="en-GB"/>
    </w:rPr>
  </w:style>
  <w:style w:type="character" w:customStyle="1" w:styleId="legp1no">
    <w:name w:val="legp1no"/>
    <w:basedOn w:val="DefaultParagraphFont"/>
    <w:rsid w:val="007E31DB"/>
  </w:style>
  <w:style w:type="paragraph" w:customStyle="1" w:styleId="legclearfix">
    <w:name w:val="legclearfix"/>
    <w:basedOn w:val="Normal"/>
    <w:rsid w:val="007E31DB"/>
    <w:pPr>
      <w:spacing w:before="100" w:beforeAutospacing="1" w:after="100" w:afterAutospacing="1"/>
    </w:pPr>
    <w:rPr>
      <w:rFonts w:ascii="Times New Roman" w:eastAsia="Times New Roman" w:hAnsi="Times New Roman" w:cs="Times New Roman"/>
      <w:szCs w:val="24"/>
      <w:lang w:eastAsia="en-GB"/>
    </w:rPr>
  </w:style>
  <w:style w:type="character" w:customStyle="1" w:styleId="legds">
    <w:name w:val="legds"/>
    <w:basedOn w:val="DefaultParagraphFont"/>
    <w:rsid w:val="007E31DB"/>
  </w:style>
  <w:style w:type="paragraph" w:customStyle="1" w:styleId="legp2paratext">
    <w:name w:val="legp2paratext"/>
    <w:basedOn w:val="Normal"/>
    <w:rsid w:val="007E31DB"/>
    <w:pPr>
      <w:spacing w:before="100" w:beforeAutospacing="1" w:after="100" w:afterAutospacing="1"/>
    </w:pPr>
    <w:rPr>
      <w:rFonts w:ascii="Times New Roman" w:eastAsia="Times New Roman" w:hAnsi="Times New Roman" w:cs="Times New Roman"/>
      <w:szCs w:val="24"/>
      <w:lang w:eastAsia="en-GB"/>
    </w:rPr>
  </w:style>
  <w:style w:type="paragraph" w:customStyle="1" w:styleId="legtext">
    <w:name w:val="legtext"/>
    <w:basedOn w:val="Normal"/>
    <w:rsid w:val="007E31DB"/>
    <w:pPr>
      <w:spacing w:before="100" w:beforeAutospacing="1" w:after="100" w:afterAutospacing="1"/>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7E31DB"/>
    <w:rPr>
      <w:color w:val="0563C1" w:themeColor="hyperlink"/>
      <w:u w:val="single"/>
    </w:rPr>
  </w:style>
  <w:style w:type="character" w:styleId="UnresolvedMention">
    <w:name w:val="Unresolved Mention"/>
    <w:basedOn w:val="DefaultParagraphFont"/>
    <w:uiPriority w:val="99"/>
    <w:semiHidden/>
    <w:unhideWhenUsed/>
    <w:rsid w:val="007E31DB"/>
    <w:rPr>
      <w:color w:val="605E5C"/>
      <w:shd w:val="clear" w:color="auto" w:fill="E1DFDD"/>
    </w:rPr>
  </w:style>
  <w:style w:type="paragraph" w:styleId="ListParagraph">
    <w:name w:val="List Paragraph"/>
    <w:basedOn w:val="Normal"/>
    <w:uiPriority w:val="34"/>
    <w:qFormat/>
    <w:rsid w:val="007E31DB"/>
    <w:pPr>
      <w:ind w:left="720"/>
      <w:contextualSpacing/>
    </w:pPr>
  </w:style>
  <w:style w:type="table" w:styleId="TableGrid">
    <w:name w:val="Table Grid"/>
    <w:basedOn w:val="TableNormal"/>
    <w:uiPriority w:val="59"/>
    <w:rsid w:val="004B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427D3"/>
    <w:pPr>
      <w:pBdr>
        <w:top w:val="none" w:sz="0" w:space="0" w:color="auto"/>
      </w:pBdr>
      <w:spacing w:before="240" w:after="0" w:line="259" w:lineRule="auto"/>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B427D3"/>
    <w:pPr>
      <w:spacing w:after="100"/>
    </w:pPr>
  </w:style>
  <w:style w:type="paragraph" w:styleId="TOC2">
    <w:name w:val="toc 2"/>
    <w:basedOn w:val="Normal"/>
    <w:next w:val="Normal"/>
    <w:autoRedefine/>
    <w:uiPriority w:val="39"/>
    <w:unhideWhenUsed/>
    <w:rsid w:val="00B427D3"/>
    <w:pPr>
      <w:spacing w:after="100"/>
      <w:ind w:left="240"/>
    </w:pPr>
  </w:style>
  <w:style w:type="paragraph" w:styleId="TOC3">
    <w:name w:val="toc 3"/>
    <w:basedOn w:val="Normal"/>
    <w:next w:val="Normal"/>
    <w:autoRedefine/>
    <w:uiPriority w:val="39"/>
    <w:unhideWhenUsed/>
    <w:rsid w:val="00B427D3"/>
    <w:pPr>
      <w:spacing w:after="100"/>
      <w:ind w:left="480"/>
    </w:pPr>
  </w:style>
  <w:style w:type="paragraph" w:styleId="Header">
    <w:name w:val="header"/>
    <w:basedOn w:val="Normal"/>
    <w:link w:val="HeaderChar"/>
    <w:uiPriority w:val="99"/>
    <w:unhideWhenUsed/>
    <w:rsid w:val="00697F66"/>
    <w:pPr>
      <w:tabs>
        <w:tab w:val="center" w:pos="4513"/>
        <w:tab w:val="right" w:pos="9026"/>
      </w:tabs>
      <w:spacing w:before="0" w:after="0"/>
    </w:pPr>
  </w:style>
  <w:style w:type="character" w:customStyle="1" w:styleId="HeaderChar">
    <w:name w:val="Header Char"/>
    <w:basedOn w:val="DefaultParagraphFont"/>
    <w:link w:val="Header"/>
    <w:uiPriority w:val="99"/>
    <w:rsid w:val="00697F66"/>
    <w:rPr>
      <w:sz w:val="24"/>
    </w:rPr>
  </w:style>
  <w:style w:type="paragraph" w:styleId="Footer">
    <w:name w:val="footer"/>
    <w:basedOn w:val="Normal"/>
    <w:link w:val="FooterChar"/>
    <w:uiPriority w:val="99"/>
    <w:unhideWhenUsed/>
    <w:rsid w:val="00697F66"/>
    <w:pPr>
      <w:tabs>
        <w:tab w:val="center" w:pos="4513"/>
        <w:tab w:val="right" w:pos="9026"/>
      </w:tabs>
      <w:spacing w:before="0" w:after="0"/>
    </w:pPr>
  </w:style>
  <w:style w:type="character" w:customStyle="1" w:styleId="FooterChar">
    <w:name w:val="Footer Char"/>
    <w:basedOn w:val="DefaultParagraphFont"/>
    <w:link w:val="Footer"/>
    <w:uiPriority w:val="99"/>
    <w:rsid w:val="00697F66"/>
    <w:rPr>
      <w:sz w:val="24"/>
    </w:rPr>
  </w:style>
  <w:style w:type="paragraph" w:styleId="PlainText">
    <w:name w:val="Plain Text"/>
    <w:basedOn w:val="Normal"/>
    <w:link w:val="PlainTextChar"/>
    <w:uiPriority w:val="99"/>
    <w:unhideWhenUsed/>
    <w:rsid w:val="00FA235A"/>
    <w:pPr>
      <w:spacing w:before="0" w:after="0"/>
    </w:pPr>
    <w:rPr>
      <w:rFonts w:ascii="Calibri" w:hAnsi="Calibri"/>
      <w:sz w:val="22"/>
      <w:szCs w:val="21"/>
    </w:rPr>
  </w:style>
  <w:style w:type="character" w:customStyle="1" w:styleId="PlainTextChar">
    <w:name w:val="Plain Text Char"/>
    <w:basedOn w:val="DefaultParagraphFont"/>
    <w:link w:val="PlainText"/>
    <w:uiPriority w:val="99"/>
    <w:rsid w:val="00FA235A"/>
    <w:rPr>
      <w:rFonts w:ascii="Calibri" w:hAnsi="Calibri"/>
      <w:szCs w:val="21"/>
    </w:rPr>
  </w:style>
  <w:style w:type="paragraph" w:customStyle="1" w:styleId="xmsonormal">
    <w:name w:val="x_msonormal"/>
    <w:basedOn w:val="Normal"/>
    <w:rsid w:val="00FB0747"/>
    <w:pPr>
      <w:spacing w:before="0" w:after="0"/>
    </w:pPr>
    <w:rPr>
      <w:rFonts w:ascii="Calibri" w:hAnsi="Calibri" w:cs="Calibri"/>
      <w:sz w:val="22"/>
      <w:lang w:eastAsia="en-GB"/>
    </w:rPr>
  </w:style>
  <w:style w:type="paragraph" w:styleId="BalloonText">
    <w:name w:val="Balloon Text"/>
    <w:basedOn w:val="Normal"/>
    <w:link w:val="BalloonTextChar"/>
    <w:uiPriority w:val="99"/>
    <w:semiHidden/>
    <w:unhideWhenUsed/>
    <w:rsid w:val="00DE53CB"/>
    <w:pPr>
      <w:spacing w:before="0"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DE53C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1909">
      <w:bodyDiv w:val="1"/>
      <w:marLeft w:val="0"/>
      <w:marRight w:val="0"/>
      <w:marTop w:val="0"/>
      <w:marBottom w:val="0"/>
      <w:divBdr>
        <w:top w:val="none" w:sz="0" w:space="0" w:color="auto"/>
        <w:left w:val="none" w:sz="0" w:space="0" w:color="auto"/>
        <w:bottom w:val="none" w:sz="0" w:space="0" w:color="auto"/>
        <w:right w:val="none" w:sz="0" w:space="0" w:color="auto"/>
      </w:divBdr>
    </w:div>
    <w:div w:id="155536108">
      <w:bodyDiv w:val="1"/>
      <w:marLeft w:val="0"/>
      <w:marRight w:val="0"/>
      <w:marTop w:val="0"/>
      <w:marBottom w:val="0"/>
      <w:divBdr>
        <w:top w:val="none" w:sz="0" w:space="0" w:color="auto"/>
        <w:left w:val="none" w:sz="0" w:space="0" w:color="auto"/>
        <w:bottom w:val="none" w:sz="0" w:space="0" w:color="auto"/>
        <w:right w:val="none" w:sz="0" w:space="0" w:color="auto"/>
      </w:divBdr>
    </w:div>
    <w:div w:id="299770822">
      <w:bodyDiv w:val="1"/>
      <w:marLeft w:val="0"/>
      <w:marRight w:val="0"/>
      <w:marTop w:val="0"/>
      <w:marBottom w:val="0"/>
      <w:divBdr>
        <w:top w:val="none" w:sz="0" w:space="0" w:color="auto"/>
        <w:left w:val="none" w:sz="0" w:space="0" w:color="auto"/>
        <w:bottom w:val="none" w:sz="0" w:space="0" w:color="auto"/>
        <w:right w:val="none" w:sz="0" w:space="0" w:color="auto"/>
      </w:divBdr>
    </w:div>
    <w:div w:id="762721528">
      <w:bodyDiv w:val="1"/>
      <w:marLeft w:val="0"/>
      <w:marRight w:val="0"/>
      <w:marTop w:val="0"/>
      <w:marBottom w:val="0"/>
      <w:divBdr>
        <w:top w:val="none" w:sz="0" w:space="0" w:color="auto"/>
        <w:left w:val="none" w:sz="0" w:space="0" w:color="auto"/>
        <w:bottom w:val="none" w:sz="0" w:space="0" w:color="auto"/>
        <w:right w:val="none" w:sz="0" w:space="0" w:color="auto"/>
      </w:divBdr>
    </w:div>
    <w:div w:id="1205945078">
      <w:bodyDiv w:val="1"/>
      <w:marLeft w:val="0"/>
      <w:marRight w:val="0"/>
      <w:marTop w:val="0"/>
      <w:marBottom w:val="0"/>
      <w:divBdr>
        <w:top w:val="none" w:sz="0" w:space="0" w:color="auto"/>
        <w:left w:val="none" w:sz="0" w:space="0" w:color="auto"/>
        <w:bottom w:val="none" w:sz="0" w:space="0" w:color="auto"/>
        <w:right w:val="none" w:sz="0" w:space="0" w:color="auto"/>
      </w:divBdr>
    </w:div>
    <w:div w:id="1208949738">
      <w:bodyDiv w:val="1"/>
      <w:marLeft w:val="0"/>
      <w:marRight w:val="0"/>
      <w:marTop w:val="0"/>
      <w:marBottom w:val="0"/>
      <w:divBdr>
        <w:top w:val="none" w:sz="0" w:space="0" w:color="auto"/>
        <w:left w:val="none" w:sz="0" w:space="0" w:color="auto"/>
        <w:bottom w:val="none" w:sz="0" w:space="0" w:color="auto"/>
        <w:right w:val="none" w:sz="0" w:space="0" w:color="auto"/>
      </w:divBdr>
    </w:div>
    <w:div w:id="1297220387">
      <w:bodyDiv w:val="1"/>
      <w:marLeft w:val="0"/>
      <w:marRight w:val="0"/>
      <w:marTop w:val="0"/>
      <w:marBottom w:val="0"/>
      <w:divBdr>
        <w:top w:val="none" w:sz="0" w:space="0" w:color="auto"/>
        <w:left w:val="none" w:sz="0" w:space="0" w:color="auto"/>
        <w:bottom w:val="none" w:sz="0" w:space="0" w:color="auto"/>
        <w:right w:val="none" w:sz="0" w:space="0" w:color="auto"/>
      </w:divBdr>
    </w:div>
    <w:div w:id="1346830649">
      <w:bodyDiv w:val="1"/>
      <w:marLeft w:val="0"/>
      <w:marRight w:val="0"/>
      <w:marTop w:val="0"/>
      <w:marBottom w:val="0"/>
      <w:divBdr>
        <w:top w:val="none" w:sz="0" w:space="0" w:color="auto"/>
        <w:left w:val="none" w:sz="0" w:space="0" w:color="auto"/>
        <w:bottom w:val="none" w:sz="0" w:space="0" w:color="auto"/>
        <w:right w:val="none" w:sz="0" w:space="0" w:color="auto"/>
      </w:divBdr>
    </w:div>
    <w:div w:id="1824005245">
      <w:bodyDiv w:val="1"/>
      <w:marLeft w:val="0"/>
      <w:marRight w:val="0"/>
      <w:marTop w:val="0"/>
      <w:marBottom w:val="0"/>
      <w:divBdr>
        <w:top w:val="none" w:sz="0" w:space="0" w:color="auto"/>
        <w:left w:val="none" w:sz="0" w:space="0" w:color="auto"/>
        <w:bottom w:val="none" w:sz="0" w:space="0" w:color="auto"/>
        <w:right w:val="none" w:sz="0" w:space="0" w:color="auto"/>
      </w:divBdr>
    </w:div>
    <w:div w:id="1888755540">
      <w:bodyDiv w:val="1"/>
      <w:marLeft w:val="0"/>
      <w:marRight w:val="0"/>
      <w:marTop w:val="0"/>
      <w:marBottom w:val="0"/>
      <w:divBdr>
        <w:top w:val="none" w:sz="0" w:space="0" w:color="auto"/>
        <w:left w:val="none" w:sz="0" w:space="0" w:color="auto"/>
        <w:bottom w:val="none" w:sz="0" w:space="0" w:color="auto"/>
        <w:right w:val="none" w:sz="0" w:space="0" w:color="auto"/>
      </w:divBdr>
    </w:div>
    <w:div w:id="198142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Rixson\Downloads\KSNA%202024-25%20-%20Quality%20Assurance%20Visit%20Report%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0ED323CDA9744ABCA13A67F741159C" ma:contentTypeVersion="17" ma:contentTypeDescription="Create a new document." ma:contentTypeScope="" ma:versionID="3d9b04379d938d04c519733ed46b1d72">
  <xsd:schema xmlns:xsd="http://www.w3.org/2001/XMLSchema" xmlns:xs="http://www.w3.org/2001/XMLSchema" xmlns:p="http://schemas.microsoft.com/office/2006/metadata/properties" xmlns:ns2="2cf976cb-7895-488f-8c41-2b633fa2bd06" xmlns:ns3="11830e47-a696-4b6a-85c8-54fd76ec6ca0" targetNamespace="http://schemas.microsoft.com/office/2006/metadata/properties" ma:root="true" ma:fieldsID="43af5388eced4c819b3ef576fc9390b5" ns2:_="" ns3:_="">
    <xsd:import namespace="2cf976cb-7895-488f-8c41-2b633fa2bd06"/>
    <xsd:import namespace="11830e47-a696-4b6a-85c8-54fd76ec6c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f976cb-7895-488f-8c41-2b633fa2bd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ba23bbc-135b-43ae-b5c1-97440988e4a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830e47-a696-4b6a-85c8-54fd76ec6c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dde88a9-205f-4023-8efa-f5bad0401c8e}" ma:internalName="TaxCatchAll" ma:showField="CatchAllData" ma:web="11830e47-a696-4b6a-85c8-54fd76ec6c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1830e47-a696-4b6a-85c8-54fd76ec6ca0">
      <UserInfo>
        <DisplayName>Louise Yarnell</DisplayName>
        <AccountId>29</AccountId>
        <AccountType/>
      </UserInfo>
      <UserInfo>
        <DisplayName>R Blackmore</DisplayName>
        <AccountId>255</AccountId>
        <AccountType/>
      </UserInfo>
      <UserInfo>
        <DisplayName>J Evans</DisplayName>
        <AccountId>248</AccountId>
        <AccountType/>
      </UserInfo>
      <UserInfo>
        <DisplayName>M Mackie</DisplayName>
        <AccountId>249</AccountId>
        <AccountType/>
      </UserInfo>
      <UserInfo>
        <DisplayName>M Rixson</DisplayName>
        <AccountId>94</AccountId>
        <AccountType/>
      </UserInfo>
      <UserInfo>
        <DisplayName>Matt Jefferies</DisplayName>
        <AccountId>285</AccountId>
        <AccountType/>
      </UserInfo>
    </SharedWithUsers>
    <TaxCatchAll xmlns="11830e47-a696-4b6a-85c8-54fd76ec6ca0" xsi:nil="true"/>
    <lcf76f155ced4ddcb4097134ff3c332f xmlns="2cf976cb-7895-488f-8c41-2b633fa2bd0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C36FF-2AD7-4DBF-8EB5-9AAD950599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f976cb-7895-488f-8c41-2b633fa2bd06"/>
    <ds:schemaRef ds:uri="11830e47-a696-4b6a-85c8-54fd76ec6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D09319-5EBC-412C-AEBB-82F99EB972F1}">
  <ds:schemaRefs>
    <ds:schemaRef ds:uri="http://purl.org/dc/elements/1.1/"/>
    <ds:schemaRef ds:uri="http://schemas.microsoft.com/office/2006/documentManagement/types"/>
    <ds:schemaRef ds:uri="http://www.w3.org/XML/1998/namespace"/>
    <ds:schemaRef ds:uri="http://schemas.openxmlformats.org/package/2006/metadata/core-properties"/>
    <ds:schemaRef ds:uri="http://purl.org/dc/terms/"/>
    <ds:schemaRef ds:uri="2cf976cb-7895-488f-8c41-2b633fa2bd06"/>
    <ds:schemaRef ds:uri="http://purl.org/dc/dcmitype/"/>
    <ds:schemaRef ds:uri="11830e47-a696-4b6a-85c8-54fd76ec6ca0"/>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C71944B2-E38F-414D-9776-D9466E13A92A}">
  <ds:schemaRefs>
    <ds:schemaRef ds:uri="http://schemas.microsoft.com/sharepoint/v3/contenttype/forms"/>
  </ds:schemaRefs>
</ds:datastoreItem>
</file>

<file path=customXml/itemProps4.xml><?xml version="1.0" encoding="utf-8"?>
<ds:datastoreItem xmlns:ds="http://schemas.openxmlformats.org/officeDocument/2006/customXml" ds:itemID="{5CB70DC5-8C7F-43ED-9D02-0A9FE5611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KSNA 2024-25 - Quality Assurance Visit Report TEMPLATE (1)</Template>
  <TotalTime>8</TotalTime>
  <Pages>5</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Rixson</dc:creator>
  <cp:keywords/>
  <dc:description/>
  <cp:lastModifiedBy>Grace MacLean</cp:lastModifiedBy>
  <cp:revision>3</cp:revision>
  <cp:lastPrinted>2025-10-09T12:56:00Z</cp:lastPrinted>
  <dcterms:created xsi:type="dcterms:W3CDTF">2025-10-09T12:57:00Z</dcterms:created>
  <dcterms:modified xsi:type="dcterms:W3CDTF">2025-10-09T13:05:00Z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0x0101003F0ED323CDA9744ABCA13A67F741159C</vt:lpwstr>
  </property>
  <property fmtid="{D5CDD505-2E9C-101B-9397-08002B2CF9AE}" pid="3" name="MediaServiceImageTags">
    <vt:lpwstr/>
  </property>
</Properties>
</file>